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5AA1" w14:textId="77777777" w:rsidR="002415B3" w:rsidRDefault="002415B3" w:rsidP="002415B3">
      <w:pPr>
        <w:pStyle w:val="Heading1"/>
        <w:rPr>
          <w:sz w:val="72"/>
          <w:szCs w:val="72"/>
        </w:rPr>
      </w:pPr>
    </w:p>
    <w:p w14:paraId="0EEE4AD0" w14:textId="7F25A225" w:rsidR="0050334E" w:rsidRPr="00B72FE3" w:rsidRDefault="005A2C9B" w:rsidP="002415B3">
      <w:pPr>
        <w:pStyle w:val="Heading1"/>
        <w:rPr>
          <w:sz w:val="72"/>
          <w:szCs w:val="72"/>
        </w:rPr>
      </w:pPr>
      <w:r>
        <w:rPr>
          <w:sz w:val="72"/>
          <w:szCs w:val="72"/>
        </w:rPr>
        <w:t>English Learners</w:t>
      </w:r>
      <w:r w:rsidR="007B7F8B" w:rsidRPr="00B72FE3">
        <w:rPr>
          <w:sz w:val="72"/>
          <w:szCs w:val="72"/>
        </w:rPr>
        <w:t xml:space="preserve"> </w:t>
      </w:r>
      <w:r w:rsidR="008D08FA">
        <w:rPr>
          <w:sz w:val="72"/>
          <w:szCs w:val="72"/>
        </w:rPr>
        <w:t>Guide</w:t>
      </w:r>
      <w:r w:rsidR="0050334E" w:rsidRPr="00B72FE3">
        <w:rPr>
          <w:sz w:val="72"/>
          <w:szCs w:val="72"/>
        </w:rPr>
        <w:t>book</w:t>
      </w:r>
    </w:p>
    <w:p w14:paraId="66B8B5A6" w14:textId="77777777" w:rsidR="0050334E" w:rsidRDefault="0050334E"/>
    <w:p w14:paraId="571D81F6" w14:textId="77777777" w:rsidR="0050334E" w:rsidRPr="006A5DAC" w:rsidRDefault="006A5DAC" w:rsidP="006A5DAC">
      <w:pPr>
        <w:pStyle w:val="Heading2"/>
        <w:jc w:val="center"/>
        <w:rPr>
          <w:sz w:val="72"/>
          <w:szCs w:val="72"/>
        </w:rPr>
      </w:pPr>
      <w:r w:rsidRPr="006A5DAC">
        <w:rPr>
          <w:sz w:val="72"/>
          <w:szCs w:val="72"/>
        </w:rPr>
        <w:t>2016-17</w:t>
      </w:r>
    </w:p>
    <w:p w14:paraId="220FA059" w14:textId="77777777" w:rsidR="00EB6788" w:rsidRDefault="00EB6788" w:rsidP="00EB6788">
      <w:pPr>
        <w:pStyle w:val="Header"/>
        <w:jc w:val="center"/>
      </w:pPr>
    </w:p>
    <w:p w14:paraId="4C8731F9" w14:textId="77777777" w:rsidR="005A2C9B" w:rsidRDefault="005A2C9B" w:rsidP="005A2C9B"/>
    <w:p w14:paraId="79950DC5" w14:textId="77777777" w:rsidR="005A2C9B" w:rsidRDefault="005A2C9B" w:rsidP="005A2C9B"/>
    <w:p w14:paraId="663E497B" w14:textId="77777777" w:rsidR="005A2C9B" w:rsidRDefault="005A2C9B" w:rsidP="005A2C9B">
      <w:r>
        <w:rPr>
          <w:noProof/>
        </w:rPr>
        <w:t xml:space="preserve">                                         </w:t>
      </w:r>
      <w:r w:rsidR="006E4CEC">
        <w:rPr>
          <w:noProof/>
        </w:rPr>
        <w:drawing>
          <wp:inline distT="0" distB="0" distL="0" distR="0" wp14:anchorId="383AFA6C" wp14:editId="49A5CC2A">
            <wp:extent cx="3517900" cy="28448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0" cy="2844800"/>
                    </a:xfrm>
                    <a:prstGeom prst="rect">
                      <a:avLst/>
                    </a:prstGeom>
                    <a:noFill/>
                    <a:ln>
                      <a:noFill/>
                    </a:ln>
                  </pic:spPr>
                </pic:pic>
              </a:graphicData>
            </a:graphic>
          </wp:inline>
        </w:drawing>
      </w:r>
    </w:p>
    <w:p w14:paraId="7E95EAE4" w14:textId="77777777" w:rsidR="005A2C9B" w:rsidRDefault="005A2C9B" w:rsidP="005A2C9B"/>
    <w:p w14:paraId="58612CA8" w14:textId="77777777" w:rsidR="005A2C9B" w:rsidRDefault="005A2C9B" w:rsidP="005A2C9B"/>
    <w:p w14:paraId="22FAFE60" w14:textId="77777777" w:rsidR="007B7F8B" w:rsidRDefault="007B7F8B" w:rsidP="00F9649F">
      <w:pPr>
        <w:rPr>
          <w:sz w:val="52"/>
        </w:rPr>
      </w:pPr>
    </w:p>
    <w:p w14:paraId="11FD7E72" w14:textId="77777777" w:rsidR="00B72FE3" w:rsidRDefault="0074086B" w:rsidP="00964396">
      <w:pPr>
        <w:pStyle w:val="Heading1"/>
        <w:rPr>
          <w:b/>
          <w:sz w:val="48"/>
          <w:szCs w:val="48"/>
        </w:rPr>
      </w:pPr>
      <w:r>
        <w:rPr>
          <w:b/>
          <w:sz w:val="48"/>
          <w:szCs w:val="48"/>
        </w:rPr>
        <w:t>East Allen County Schools</w:t>
      </w:r>
    </w:p>
    <w:p w14:paraId="44E89F86" w14:textId="77777777" w:rsidR="00FE3878" w:rsidRPr="00FE3878" w:rsidRDefault="00FE3878" w:rsidP="00FE3878">
      <w:pPr>
        <w:jc w:val="center"/>
        <w:rPr>
          <w:b/>
          <w:sz w:val="36"/>
        </w:rPr>
      </w:pPr>
      <w:r w:rsidRPr="00FE3878">
        <w:rPr>
          <w:b/>
          <w:sz w:val="36"/>
        </w:rPr>
        <w:t xml:space="preserve">Dr. </w:t>
      </w:r>
      <w:r w:rsidR="005A2C9B">
        <w:rPr>
          <w:b/>
          <w:sz w:val="36"/>
        </w:rPr>
        <w:t>Kenneth Folks</w:t>
      </w:r>
      <w:r w:rsidRPr="00FE3878">
        <w:rPr>
          <w:b/>
          <w:sz w:val="36"/>
        </w:rPr>
        <w:t>, Superintendent</w:t>
      </w:r>
    </w:p>
    <w:p w14:paraId="2B3CB5CB" w14:textId="77777777" w:rsidR="00C47C1A" w:rsidRDefault="007728E4" w:rsidP="00C47C1A">
      <w:pPr>
        <w:jc w:val="center"/>
        <w:rPr>
          <w:sz w:val="28"/>
          <w:szCs w:val="28"/>
        </w:rPr>
      </w:pPr>
      <w:r>
        <w:rPr>
          <w:sz w:val="28"/>
          <w:szCs w:val="28"/>
        </w:rPr>
        <w:t>Teresa Knoblauch, Title III Director</w:t>
      </w:r>
    </w:p>
    <w:p w14:paraId="5316E59E" w14:textId="77777777" w:rsidR="00456565" w:rsidRDefault="00456565" w:rsidP="007B7F8B">
      <w:pPr>
        <w:jc w:val="center"/>
        <w:rPr>
          <w:sz w:val="36"/>
          <w:szCs w:val="36"/>
        </w:rPr>
      </w:pPr>
    </w:p>
    <w:p w14:paraId="3073B312" w14:textId="77777777" w:rsidR="003C760B" w:rsidRDefault="003C760B" w:rsidP="007B7F8B">
      <w:pPr>
        <w:jc w:val="center"/>
        <w:rPr>
          <w:sz w:val="36"/>
          <w:szCs w:val="36"/>
        </w:rPr>
      </w:pPr>
    </w:p>
    <w:p w14:paraId="61A976C1" w14:textId="77777777" w:rsidR="003C760B" w:rsidRDefault="003C760B" w:rsidP="007B7F8B">
      <w:pPr>
        <w:jc w:val="center"/>
        <w:rPr>
          <w:sz w:val="36"/>
          <w:szCs w:val="36"/>
        </w:rPr>
      </w:pPr>
    </w:p>
    <w:p w14:paraId="3D3DB350" w14:textId="77777777" w:rsidR="007B7F8B" w:rsidRPr="007B7F8B" w:rsidRDefault="005552FA" w:rsidP="007B7F8B">
      <w:pPr>
        <w:jc w:val="center"/>
        <w:rPr>
          <w:sz w:val="36"/>
          <w:szCs w:val="36"/>
        </w:rPr>
      </w:pPr>
      <w:r>
        <w:rPr>
          <w:sz w:val="36"/>
          <w:szCs w:val="36"/>
        </w:rPr>
        <w:t>1240 State Road 930 East</w:t>
      </w:r>
    </w:p>
    <w:p w14:paraId="0314DECE" w14:textId="77777777" w:rsidR="007B7F8B" w:rsidRPr="007B7F8B" w:rsidRDefault="005552FA" w:rsidP="007B7F8B">
      <w:pPr>
        <w:jc w:val="center"/>
        <w:rPr>
          <w:sz w:val="36"/>
          <w:szCs w:val="36"/>
        </w:rPr>
      </w:pPr>
      <w:r>
        <w:rPr>
          <w:sz w:val="36"/>
          <w:szCs w:val="36"/>
        </w:rPr>
        <w:t>New Haven, IN 46774</w:t>
      </w:r>
    </w:p>
    <w:p w14:paraId="52B43709" w14:textId="77777777" w:rsidR="007B7F8B" w:rsidRPr="007B7F8B" w:rsidRDefault="007B7F8B" w:rsidP="007B7F8B">
      <w:pPr>
        <w:jc w:val="center"/>
        <w:rPr>
          <w:sz w:val="36"/>
          <w:szCs w:val="36"/>
        </w:rPr>
      </w:pPr>
      <w:r w:rsidRPr="007B7F8B">
        <w:rPr>
          <w:sz w:val="36"/>
          <w:szCs w:val="36"/>
        </w:rPr>
        <w:t xml:space="preserve">Phone: </w:t>
      </w:r>
      <w:r w:rsidR="005552FA">
        <w:rPr>
          <w:sz w:val="36"/>
          <w:szCs w:val="36"/>
        </w:rPr>
        <w:t>260-446-01</w:t>
      </w:r>
      <w:r w:rsidR="00F9649F">
        <w:rPr>
          <w:sz w:val="36"/>
          <w:szCs w:val="36"/>
        </w:rPr>
        <w:t>0</w:t>
      </w:r>
      <w:r w:rsidR="005552FA">
        <w:rPr>
          <w:sz w:val="36"/>
          <w:szCs w:val="36"/>
        </w:rPr>
        <w:t>0</w:t>
      </w:r>
      <w:r w:rsidRPr="007B7F8B">
        <w:rPr>
          <w:sz w:val="36"/>
          <w:szCs w:val="36"/>
        </w:rPr>
        <w:t xml:space="preserve"> ▪ FAX: </w:t>
      </w:r>
      <w:r w:rsidR="005552FA">
        <w:rPr>
          <w:sz w:val="36"/>
          <w:szCs w:val="36"/>
        </w:rPr>
        <w:t>260-446-0107</w:t>
      </w:r>
    </w:p>
    <w:p w14:paraId="66B048EF" w14:textId="77777777" w:rsidR="007B7F8B" w:rsidRPr="007B7F8B" w:rsidRDefault="007B7F8B" w:rsidP="007B7F8B"/>
    <w:p w14:paraId="13EAE28D" w14:textId="77777777" w:rsidR="007B35FA" w:rsidRDefault="007B35FA">
      <w:pPr>
        <w:pStyle w:val="Subtitle"/>
        <w:rPr>
          <w:sz w:val="32"/>
          <w:szCs w:val="32"/>
        </w:rPr>
      </w:pPr>
    </w:p>
    <w:p w14:paraId="3501FA03" w14:textId="77777777" w:rsidR="0050334E" w:rsidRPr="003E0061" w:rsidRDefault="007B35FA">
      <w:pPr>
        <w:pStyle w:val="Subtitle"/>
        <w:rPr>
          <w:b w:val="0"/>
          <w:szCs w:val="28"/>
        </w:rPr>
      </w:pPr>
      <w:r>
        <w:rPr>
          <w:sz w:val="32"/>
          <w:szCs w:val="32"/>
        </w:rPr>
        <w:br w:type="page"/>
      </w:r>
      <w:r w:rsidR="0050334E" w:rsidRPr="003E0061">
        <w:rPr>
          <w:sz w:val="32"/>
          <w:szCs w:val="32"/>
        </w:rPr>
        <w:lastRenderedPageBreak/>
        <w:t xml:space="preserve"> </w:t>
      </w:r>
      <w:r w:rsidR="005A2C9B">
        <w:rPr>
          <w:szCs w:val="28"/>
        </w:rPr>
        <w:t>English Learners</w:t>
      </w:r>
      <w:r w:rsidR="003E0061" w:rsidRPr="003E0061">
        <w:rPr>
          <w:szCs w:val="28"/>
        </w:rPr>
        <w:t xml:space="preserve"> </w:t>
      </w:r>
      <w:r w:rsidR="0050334E" w:rsidRPr="003E0061">
        <w:rPr>
          <w:szCs w:val="28"/>
        </w:rPr>
        <w:t>Handbook</w:t>
      </w:r>
    </w:p>
    <w:p w14:paraId="27E1272C" w14:textId="77777777" w:rsidR="0050334E" w:rsidRPr="003E0061" w:rsidRDefault="0050334E">
      <w:pPr>
        <w:pStyle w:val="Heading1"/>
        <w:rPr>
          <w:b/>
          <w:sz w:val="40"/>
          <w:szCs w:val="40"/>
          <w:u w:val="single"/>
        </w:rPr>
      </w:pPr>
      <w:r w:rsidRPr="003E0061">
        <w:rPr>
          <w:b/>
          <w:sz w:val="40"/>
          <w:szCs w:val="40"/>
        </w:rPr>
        <w:t>Table of Contents</w:t>
      </w:r>
    </w:p>
    <w:p w14:paraId="03A893E9" w14:textId="77777777" w:rsidR="0050334E" w:rsidRDefault="0050334E">
      <w:pPr>
        <w:rPr>
          <w:b/>
          <w:sz w:val="28"/>
        </w:rPr>
      </w:pPr>
    </w:p>
    <w:p w14:paraId="753F0BB6" w14:textId="77777777" w:rsidR="000732D7" w:rsidRPr="000732D7" w:rsidRDefault="000732D7">
      <w:pPr>
        <w:pBdr>
          <w:top w:val="single" w:sz="4" w:space="1" w:color="auto"/>
          <w:left w:val="single" w:sz="4" w:space="4" w:color="auto"/>
          <w:bottom w:val="single" w:sz="4" w:space="1" w:color="auto"/>
          <w:right w:val="single" w:sz="4" w:space="4" w:color="auto"/>
        </w:pBdr>
        <w:shd w:val="pct20" w:color="auto" w:fill="FFFFFF"/>
        <w:jc w:val="center"/>
        <w:rPr>
          <w:b/>
          <w:sz w:val="16"/>
          <w:szCs w:val="16"/>
        </w:rPr>
      </w:pPr>
    </w:p>
    <w:p w14:paraId="0EB13C8E" w14:textId="77777777" w:rsidR="0050334E" w:rsidRPr="002D7451" w:rsidRDefault="0050334E">
      <w:pPr>
        <w:pBdr>
          <w:top w:val="single" w:sz="4" w:space="1" w:color="auto"/>
          <w:left w:val="single" w:sz="4" w:space="4" w:color="auto"/>
          <w:bottom w:val="single" w:sz="4" w:space="1" w:color="auto"/>
          <w:right w:val="single" w:sz="4" w:space="4" w:color="auto"/>
        </w:pBdr>
        <w:shd w:val="pct20" w:color="auto" w:fill="FFFFFF"/>
        <w:jc w:val="center"/>
        <w:rPr>
          <w:b/>
          <w:sz w:val="28"/>
          <w:szCs w:val="28"/>
        </w:rPr>
      </w:pPr>
      <w:r w:rsidRPr="002D7451">
        <w:rPr>
          <w:b/>
          <w:sz w:val="28"/>
          <w:szCs w:val="28"/>
        </w:rPr>
        <w:t>Policies and Procedures</w:t>
      </w:r>
    </w:p>
    <w:p w14:paraId="406CDBBE" w14:textId="77777777" w:rsidR="0050334E" w:rsidRPr="002D7451" w:rsidRDefault="0050334E">
      <w:pPr>
        <w:pBdr>
          <w:top w:val="single" w:sz="4" w:space="1" w:color="auto"/>
          <w:left w:val="single" w:sz="4" w:space="4" w:color="auto"/>
          <w:bottom w:val="single" w:sz="4" w:space="1" w:color="auto"/>
          <w:right w:val="single" w:sz="4" w:space="4" w:color="auto"/>
        </w:pBdr>
        <w:shd w:val="pct20" w:color="auto" w:fill="FFFFFF"/>
        <w:rPr>
          <w:sz w:val="24"/>
          <w:szCs w:val="24"/>
        </w:rPr>
      </w:pPr>
      <w:r>
        <w:rPr>
          <w:b/>
          <w:sz w:val="28"/>
        </w:rPr>
        <w:tab/>
      </w:r>
      <w:r w:rsidR="005A2C9B">
        <w:rPr>
          <w:sz w:val="24"/>
          <w:szCs w:val="24"/>
        </w:rPr>
        <w:t>E</w:t>
      </w:r>
      <w:r w:rsidR="007477BB" w:rsidRPr="002D7451">
        <w:rPr>
          <w:sz w:val="24"/>
          <w:szCs w:val="24"/>
        </w:rPr>
        <w:t>L Overview …</w:t>
      </w:r>
      <w:r w:rsidR="005A2C9B">
        <w:rPr>
          <w:sz w:val="24"/>
          <w:szCs w:val="24"/>
        </w:rPr>
        <w:t>..</w:t>
      </w:r>
      <w:r w:rsidR="007477BB" w:rsidRPr="002D7451">
        <w:rPr>
          <w:sz w:val="24"/>
          <w:szCs w:val="24"/>
        </w:rPr>
        <w:t>……………………………………………</w:t>
      </w:r>
      <w:r w:rsidR="00F903CA" w:rsidRPr="002D7451">
        <w:rPr>
          <w:sz w:val="24"/>
          <w:szCs w:val="24"/>
        </w:rPr>
        <w:t>…..</w:t>
      </w:r>
      <w:r w:rsidR="007477BB" w:rsidRPr="002D7451">
        <w:rPr>
          <w:sz w:val="24"/>
          <w:szCs w:val="24"/>
        </w:rPr>
        <w:tab/>
      </w:r>
      <w:r w:rsidR="0084754E">
        <w:rPr>
          <w:sz w:val="24"/>
          <w:szCs w:val="24"/>
        </w:rPr>
        <w:tab/>
      </w:r>
      <w:r w:rsidR="006E4CEC">
        <w:rPr>
          <w:sz w:val="24"/>
          <w:szCs w:val="24"/>
        </w:rPr>
        <w:t xml:space="preserve"> </w:t>
      </w:r>
      <w:r w:rsidR="00AE7589">
        <w:rPr>
          <w:sz w:val="24"/>
          <w:szCs w:val="24"/>
        </w:rPr>
        <w:t>3</w:t>
      </w:r>
    </w:p>
    <w:p w14:paraId="2B36DECB" w14:textId="77777777" w:rsidR="0050334E" w:rsidRPr="002D7451" w:rsidRDefault="0050334E">
      <w:pPr>
        <w:pBdr>
          <w:top w:val="single" w:sz="4" w:space="1" w:color="auto"/>
          <w:left w:val="single" w:sz="4" w:space="4" w:color="auto"/>
          <w:bottom w:val="single" w:sz="4" w:space="1" w:color="auto"/>
          <w:right w:val="single" w:sz="4" w:space="4" w:color="auto"/>
        </w:pBdr>
        <w:shd w:val="pct20" w:color="auto" w:fill="FFFFFF"/>
        <w:rPr>
          <w:sz w:val="24"/>
          <w:szCs w:val="24"/>
        </w:rPr>
      </w:pPr>
      <w:r w:rsidRPr="002D7451">
        <w:rPr>
          <w:sz w:val="24"/>
          <w:szCs w:val="24"/>
        </w:rPr>
        <w:tab/>
      </w:r>
      <w:r w:rsidR="008F3969">
        <w:rPr>
          <w:sz w:val="24"/>
          <w:szCs w:val="24"/>
        </w:rPr>
        <w:t xml:space="preserve">ELP &amp; </w:t>
      </w:r>
      <w:r w:rsidR="005A2C9B">
        <w:rPr>
          <w:sz w:val="24"/>
          <w:szCs w:val="24"/>
        </w:rPr>
        <w:t>Academic Standards for E</w:t>
      </w:r>
      <w:r w:rsidR="007477BB" w:rsidRPr="002D7451">
        <w:rPr>
          <w:sz w:val="24"/>
          <w:szCs w:val="24"/>
        </w:rPr>
        <w:t>L Students ……</w:t>
      </w:r>
      <w:r w:rsidR="005A2C9B">
        <w:rPr>
          <w:sz w:val="24"/>
          <w:szCs w:val="24"/>
        </w:rPr>
        <w:t>..</w:t>
      </w:r>
      <w:r w:rsidR="007477BB" w:rsidRPr="002D7451">
        <w:rPr>
          <w:sz w:val="24"/>
          <w:szCs w:val="24"/>
        </w:rPr>
        <w:t>………………</w:t>
      </w:r>
      <w:r w:rsidR="003F5EA5">
        <w:rPr>
          <w:sz w:val="24"/>
          <w:szCs w:val="24"/>
        </w:rPr>
        <w:tab/>
      </w:r>
      <w:r w:rsidR="003F5EA5">
        <w:rPr>
          <w:sz w:val="24"/>
          <w:szCs w:val="24"/>
        </w:rPr>
        <w:tab/>
      </w:r>
      <w:r w:rsidR="006E4CEC">
        <w:rPr>
          <w:sz w:val="24"/>
          <w:szCs w:val="24"/>
        </w:rPr>
        <w:t xml:space="preserve"> </w:t>
      </w:r>
      <w:r w:rsidR="003F5EA5">
        <w:rPr>
          <w:sz w:val="24"/>
          <w:szCs w:val="24"/>
        </w:rPr>
        <w:t>3</w:t>
      </w:r>
    </w:p>
    <w:p w14:paraId="730DD242" w14:textId="77777777" w:rsidR="0043034A" w:rsidRDefault="0050334E">
      <w:pPr>
        <w:pBdr>
          <w:top w:val="single" w:sz="4" w:space="1" w:color="auto"/>
          <w:left w:val="single" w:sz="4" w:space="4" w:color="auto"/>
          <w:bottom w:val="single" w:sz="4" w:space="1" w:color="auto"/>
          <w:right w:val="single" w:sz="4" w:space="4" w:color="auto"/>
        </w:pBdr>
        <w:shd w:val="pct20" w:color="auto" w:fill="FFFFFF"/>
        <w:rPr>
          <w:sz w:val="24"/>
          <w:szCs w:val="24"/>
        </w:rPr>
      </w:pPr>
      <w:r w:rsidRPr="002D7451">
        <w:rPr>
          <w:sz w:val="24"/>
          <w:szCs w:val="24"/>
        </w:rPr>
        <w:tab/>
      </w:r>
      <w:r w:rsidR="00574D74">
        <w:rPr>
          <w:sz w:val="24"/>
          <w:szCs w:val="24"/>
        </w:rPr>
        <w:t xml:space="preserve">Language Minority Students &amp; Grade Placement </w:t>
      </w:r>
      <w:r w:rsidRPr="002D7451">
        <w:rPr>
          <w:sz w:val="24"/>
          <w:szCs w:val="24"/>
        </w:rPr>
        <w:t xml:space="preserve"> </w:t>
      </w:r>
      <w:r w:rsidR="00574D74">
        <w:rPr>
          <w:sz w:val="24"/>
          <w:szCs w:val="24"/>
        </w:rPr>
        <w:t>……....</w:t>
      </w:r>
      <w:r w:rsidRPr="002D7451">
        <w:rPr>
          <w:sz w:val="24"/>
          <w:szCs w:val="24"/>
        </w:rPr>
        <w:t>……</w:t>
      </w:r>
      <w:r w:rsidR="005A2C9B">
        <w:rPr>
          <w:sz w:val="24"/>
          <w:szCs w:val="24"/>
        </w:rPr>
        <w:t>..</w:t>
      </w:r>
      <w:r w:rsidR="008F3969">
        <w:rPr>
          <w:sz w:val="24"/>
          <w:szCs w:val="24"/>
        </w:rPr>
        <w:t>…</w:t>
      </w:r>
      <w:r w:rsidRPr="002D7451">
        <w:rPr>
          <w:sz w:val="24"/>
          <w:szCs w:val="24"/>
        </w:rPr>
        <w:tab/>
      </w:r>
      <w:r w:rsidRPr="002D7451">
        <w:rPr>
          <w:sz w:val="24"/>
          <w:szCs w:val="24"/>
        </w:rPr>
        <w:tab/>
      </w:r>
      <w:r w:rsidR="006E4CEC">
        <w:rPr>
          <w:sz w:val="24"/>
          <w:szCs w:val="24"/>
        </w:rPr>
        <w:t xml:space="preserve"> </w:t>
      </w:r>
      <w:r w:rsidR="003F5EA5">
        <w:rPr>
          <w:sz w:val="24"/>
          <w:szCs w:val="24"/>
        </w:rPr>
        <w:t>4</w:t>
      </w:r>
    </w:p>
    <w:p w14:paraId="744816E0" w14:textId="77777777" w:rsidR="00FD1C9E" w:rsidRPr="002D7451" w:rsidRDefault="00FD1C9E">
      <w:pPr>
        <w:pBdr>
          <w:top w:val="single" w:sz="4" w:space="1" w:color="auto"/>
          <w:left w:val="single" w:sz="4" w:space="4" w:color="auto"/>
          <w:bottom w:val="single" w:sz="4" w:space="1" w:color="auto"/>
          <w:right w:val="single" w:sz="4" w:space="4" w:color="auto"/>
        </w:pBdr>
        <w:shd w:val="pct20" w:color="auto" w:fill="FFFFFF"/>
        <w:rPr>
          <w:sz w:val="24"/>
          <w:szCs w:val="24"/>
        </w:rPr>
      </w:pPr>
      <w:r>
        <w:rPr>
          <w:sz w:val="24"/>
          <w:szCs w:val="24"/>
        </w:rPr>
        <w:tab/>
        <w:t>Enrollment …………………………………………………………</w:t>
      </w:r>
      <w:r w:rsidR="006E4CEC">
        <w:rPr>
          <w:sz w:val="24"/>
          <w:szCs w:val="24"/>
        </w:rPr>
        <w:tab/>
      </w:r>
      <w:r w:rsidR="006E4CEC">
        <w:rPr>
          <w:sz w:val="24"/>
          <w:szCs w:val="24"/>
        </w:rPr>
        <w:tab/>
        <w:t xml:space="preserve"> 5</w:t>
      </w:r>
    </w:p>
    <w:p w14:paraId="0CA2749B" w14:textId="77777777" w:rsidR="00C46DC2" w:rsidRDefault="004A01E0" w:rsidP="0043034A">
      <w:pPr>
        <w:pBdr>
          <w:top w:val="single" w:sz="4" w:space="1" w:color="auto"/>
          <w:left w:val="single" w:sz="4" w:space="4" w:color="auto"/>
          <w:bottom w:val="single" w:sz="4" w:space="1" w:color="auto"/>
          <w:right w:val="single" w:sz="4" w:space="4" w:color="auto"/>
        </w:pBdr>
        <w:shd w:val="pct20" w:color="auto" w:fill="FFFFFF"/>
        <w:ind w:firstLine="720"/>
        <w:rPr>
          <w:sz w:val="24"/>
          <w:szCs w:val="24"/>
        </w:rPr>
      </w:pPr>
      <w:r>
        <w:rPr>
          <w:sz w:val="24"/>
          <w:szCs w:val="24"/>
        </w:rPr>
        <w:t>Home L</w:t>
      </w:r>
      <w:r w:rsidR="00FD1C9E">
        <w:rPr>
          <w:sz w:val="24"/>
          <w:szCs w:val="24"/>
        </w:rPr>
        <w:t>anguage Survey</w:t>
      </w:r>
      <w:r w:rsidR="00C46DC2" w:rsidRPr="002D7451">
        <w:rPr>
          <w:sz w:val="24"/>
          <w:szCs w:val="24"/>
        </w:rPr>
        <w:t xml:space="preserve"> …………………………………</w:t>
      </w:r>
      <w:r w:rsidR="00FD1C9E">
        <w:rPr>
          <w:sz w:val="24"/>
          <w:szCs w:val="24"/>
        </w:rPr>
        <w:t>……</w:t>
      </w:r>
      <w:r w:rsidR="00C46DC2" w:rsidRPr="002D7451">
        <w:rPr>
          <w:sz w:val="24"/>
          <w:szCs w:val="24"/>
        </w:rPr>
        <w:tab/>
        <w:t xml:space="preserve">          </w:t>
      </w:r>
      <w:r w:rsidR="0084754E">
        <w:rPr>
          <w:sz w:val="24"/>
          <w:szCs w:val="24"/>
        </w:rPr>
        <w:tab/>
      </w:r>
      <w:r w:rsidR="006E4CEC">
        <w:rPr>
          <w:sz w:val="24"/>
          <w:szCs w:val="24"/>
        </w:rPr>
        <w:t xml:space="preserve"> 6</w:t>
      </w:r>
    </w:p>
    <w:p w14:paraId="4F602112" w14:textId="77777777" w:rsidR="00FD1C9E" w:rsidRPr="002D7451" w:rsidRDefault="00FD1C9E" w:rsidP="0043034A">
      <w:pPr>
        <w:pBdr>
          <w:top w:val="single" w:sz="4" w:space="1" w:color="auto"/>
          <w:left w:val="single" w:sz="4" w:space="4" w:color="auto"/>
          <w:bottom w:val="single" w:sz="4" w:space="1" w:color="auto"/>
          <w:right w:val="single" w:sz="4" w:space="4" w:color="auto"/>
        </w:pBdr>
        <w:shd w:val="pct20" w:color="auto" w:fill="FFFFFF"/>
        <w:ind w:firstLine="720"/>
        <w:rPr>
          <w:sz w:val="24"/>
          <w:szCs w:val="24"/>
        </w:rPr>
      </w:pPr>
      <w:r>
        <w:rPr>
          <w:sz w:val="24"/>
          <w:szCs w:val="24"/>
        </w:rPr>
        <w:t>Language Minority Identification &amp; Placement Form …………….</w:t>
      </w:r>
      <w:r w:rsidR="006E4CEC">
        <w:rPr>
          <w:sz w:val="24"/>
          <w:szCs w:val="24"/>
        </w:rPr>
        <w:tab/>
      </w:r>
      <w:r w:rsidR="006E4CEC">
        <w:rPr>
          <w:sz w:val="24"/>
          <w:szCs w:val="24"/>
        </w:rPr>
        <w:tab/>
        <w:t xml:space="preserve"> 7</w:t>
      </w:r>
    </w:p>
    <w:p w14:paraId="35E1834F" w14:textId="77777777" w:rsidR="007477BB" w:rsidRPr="002D7451" w:rsidRDefault="009707C9">
      <w:pPr>
        <w:pBdr>
          <w:top w:val="single" w:sz="4" w:space="1" w:color="auto"/>
          <w:left w:val="single" w:sz="4" w:space="4" w:color="auto"/>
          <w:bottom w:val="single" w:sz="4" w:space="1" w:color="auto"/>
          <w:right w:val="single" w:sz="4" w:space="4" w:color="auto"/>
        </w:pBdr>
        <w:shd w:val="pct20" w:color="auto" w:fill="FFFFFF"/>
        <w:rPr>
          <w:sz w:val="24"/>
          <w:szCs w:val="24"/>
        </w:rPr>
      </w:pPr>
      <w:r>
        <w:rPr>
          <w:sz w:val="24"/>
          <w:szCs w:val="24"/>
        </w:rPr>
        <w:tab/>
        <w:t>Course Scheduling/E</w:t>
      </w:r>
      <w:r w:rsidR="007477BB" w:rsidRPr="002D7451">
        <w:rPr>
          <w:sz w:val="24"/>
          <w:szCs w:val="24"/>
        </w:rPr>
        <w:t>L ……………………………………</w:t>
      </w:r>
      <w:r w:rsidR="00F903CA" w:rsidRPr="002D7451">
        <w:rPr>
          <w:sz w:val="24"/>
          <w:szCs w:val="24"/>
        </w:rPr>
        <w:t>…..</w:t>
      </w:r>
      <w:r w:rsidR="006E4CEC">
        <w:rPr>
          <w:sz w:val="24"/>
          <w:szCs w:val="24"/>
        </w:rPr>
        <w:tab/>
      </w:r>
      <w:r w:rsidR="006E4CEC">
        <w:rPr>
          <w:sz w:val="24"/>
          <w:szCs w:val="24"/>
        </w:rPr>
        <w:tab/>
        <w:t xml:space="preserve"> 8</w:t>
      </w:r>
    </w:p>
    <w:p w14:paraId="27774A63" w14:textId="77777777" w:rsidR="007477BB" w:rsidRPr="002D7451" w:rsidRDefault="007477BB" w:rsidP="007477BB">
      <w:pPr>
        <w:pBdr>
          <w:top w:val="single" w:sz="4" w:space="1" w:color="auto"/>
          <w:left w:val="single" w:sz="4" w:space="4" w:color="auto"/>
          <w:bottom w:val="single" w:sz="4" w:space="1" w:color="auto"/>
          <w:right w:val="single" w:sz="4" w:space="4" w:color="auto"/>
        </w:pBdr>
        <w:shd w:val="pct20" w:color="auto" w:fill="FFFFFF"/>
        <w:rPr>
          <w:sz w:val="24"/>
          <w:szCs w:val="24"/>
        </w:rPr>
      </w:pPr>
      <w:r w:rsidRPr="002D7451">
        <w:rPr>
          <w:sz w:val="24"/>
          <w:szCs w:val="24"/>
        </w:rPr>
        <w:tab/>
        <w:t>Individual Learning Plan (ILP) …………………………</w:t>
      </w:r>
      <w:r w:rsidR="00F903CA" w:rsidRPr="002D7451">
        <w:rPr>
          <w:sz w:val="24"/>
          <w:szCs w:val="24"/>
        </w:rPr>
        <w:t>………</w:t>
      </w:r>
      <w:r w:rsidR="006E4CEC">
        <w:rPr>
          <w:sz w:val="24"/>
          <w:szCs w:val="24"/>
        </w:rPr>
        <w:tab/>
      </w:r>
      <w:r w:rsidR="006E4CEC">
        <w:rPr>
          <w:sz w:val="24"/>
          <w:szCs w:val="24"/>
        </w:rPr>
        <w:tab/>
        <w:t xml:space="preserve"> 9</w:t>
      </w:r>
      <w:r w:rsidR="007C7E1E" w:rsidRPr="002D7451">
        <w:rPr>
          <w:sz w:val="24"/>
          <w:szCs w:val="24"/>
        </w:rPr>
        <w:tab/>
      </w:r>
      <w:r w:rsidR="007C7E1E" w:rsidRPr="002D7451">
        <w:rPr>
          <w:sz w:val="24"/>
          <w:szCs w:val="24"/>
        </w:rPr>
        <w:tab/>
        <w:t xml:space="preserve">Grades/Grading and Testing </w:t>
      </w:r>
      <w:r w:rsidRPr="002D7451">
        <w:rPr>
          <w:sz w:val="24"/>
          <w:szCs w:val="24"/>
        </w:rPr>
        <w:t>…………………………………</w:t>
      </w:r>
      <w:r w:rsidR="00F903CA" w:rsidRPr="002D7451">
        <w:rPr>
          <w:sz w:val="24"/>
          <w:szCs w:val="24"/>
        </w:rPr>
        <w:t>…</w:t>
      </w:r>
      <w:r w:rsidR="006E4CEC">
        <w:rPr>
          <w:sz w:val="24"/>
          <w:szCs w:val="24"/>
        </w:rPr>
        <w:tab/>
      </w:r>
      <w:r w:rsidR="006E4CEC">
        <w:rPr>
          <w:sz w:val="24"/>
          <w:szCs w:val="24"/>
        </w:rPr>
        <w:tab/>
        <w:t xml:space="preserve"> 9</w:t>
      </w:r>
    </w:p>
    <w:p w14:paraId="266D85E4" w14:textId="77777777" w:rsidR="004D4C7B" w:rsidRPr="002D7451" w:rsidRDefault="004D4C7B" w:rsidP="007477BB">
      <w:pPr>
        <w:pBdr>
          <w:top w:val="single" w:sz="4" w:space="1" w:color="auto"/>
          <w:left w:val="single" w:sz="4" w:space="4" w:color="auto"/>
          <w:bottom w:val="single" w:sz="4" w:space="1" w:color="auto"/>
          <w:right w:val="single" w:sz="4" w:space="4" w:color="auto"/>
        </w:pBdr>
        <w:shd w:val="pct20" w:color="auto" w:fill="FFFFFF"/>
        <w:rPr>
          <w:sz w:val="24"/>
          <w:szCs w:val="24"/>
        </w:rPr>
      </w:pPr>
      <w:r w:rsidRPr="002D7451">
        <w:rPr>
          <w:sz w:val="24"/>
          <w:szCs w:val="24"/>
        </w:rPr>
        <w:tab/>
        <w:t>Title III Annual Measurable A</w:t>
      </w:r>
      <w:r w:rsidR="006E4CEC">
        <w:rPr>
          <w:sz w:val="24"/>
          <w:szCs w:val="24"/>
        </w:rPr>
        <w:t>chievement Objectives (AMAO)</w:t>
      </w:r>
      <w:r w:rsidR="006E4CEC">
        <w:rPr>
          <w:sz w:val="24"/>
          <w:szCs w:val="24"/>
        </w:rPr>
        <w:tab/>
      </w:r>
      <w:r w:rsidR="006E4CEC">
        <w:rPr>
          <w:sz w:val="24"/>
          <w:szCs w:val="24"/>
        </w:rPr>
        <w:tab/>
        <w:t>10</w:t>
      </w:r>
    </w:p>
    <w:p w14:paraId="52B65212" w14:textId="77777777" w:rsidR="0024031F" w:rsidRPr="002D7451" w:rsidRDefault="007477BB" w:rsidP="0024031F">
      <w:pPr>
        <w:pBdr>
          <w:top w:val="single" w:sz="4" w:space="1" w:color="auto"/>
          <w:left w:val="single" w:sz="4" w:space="4" w:color="auto"/>
          <w:bottom w:val="single" w:sz="4" w:space="1" w:color="auto"/>
          <w:right w:val="single" w:sz="4" w:space="4" w:color="auto"/>
        </w:pBdr>
        <w:shd w:val="pct20" w:color="auto" w:fill="FFFFFF"/>
        <w:rPr>
          <w:sz w:val="24"/>
          <w:szCs w:val="24"/>
        </w:rPr>
      </w:pPr>
      <w:r w:rsidRPr="002D7451">
        <w:rPr>
          <w:sz w:val="24"/>
          <w:szCs w:val="24"/>
        </w:rPr>
        <w:tab/>
      </w:r>
      <w:r w:rsidR="0024031F" w:rsidRPr="002D7451">
        <w:rPr>
          <w:sz w:val="24"/>
          <w:szCs w:val="24"/>
        </w:rPr>
        <w:t>English Language Proficiency Assessment …………………….</w:t>
      </w:r>
      <w:r w:rsidR="006E4CEC">
        <w:rPr>
          <w:sz w:val="24"/>
          <w:szCs w:val="24"/>
        </w:rPr>
        <w:tab/>
      </w:r>
      <w:r w:rsidR="006E4CEC">
        <w:rPr>
          <w:sz w:val="24"/>
          <w:szCs w:val="24"/>
        </w:rPr>
        <w:tab/>
        <w:t>10</w:t>
      </w:r>
    </w:p>
    <w:p w14:paraId="37775900" w14:textId="77777777" w:rsidR="00CD649D" w:rsidRPr="002D7451" w:rsidRDefault="007477BB" w:rsidP="0024031F">
      <w:pPr>
        <w:pBdr>
          <w:top w:val="single" w:sz="4" w:space="1" w:color="auto"/>
          <w:left w:val="single" w:sz="4" w:space="4" w:color="auto"/>
          <w:bottom w:val="single" w:sz="4" w:space="1" w:color="auto"/>
          <w:right w:val="single" w:sz="4" w:space="4" w:color="auto"/>
        </w:pBdr>
        <w:shd w:val="pct20" w:color="auto" w:fill="FFFFFF"/>
        <w:ind w:firstLine="720"/>
        <w:rPr>
          <w:sz w:val="24"/>
          <w:szCs w:val="24"/>
        </w:rPr>
      </w:pPr>
      <w:r w:rsidRPr="002D7451">
        <w:rPr>
          <w:sz w:val="24"/>
          <w:szCs w:val="24"/>
        </w:rPr>
        <w:t>Standa</w:t>
      </w:r>
      <w:r w:rsidR="00CD649D" w:rsidRPr="002D7451">
        <w:rPr>
          <w:sz w:val="24"/>
          <w:szCs w:val="24"/>
        </w:rPr>
        <w:t>rdized Testing/ISTEP+ /</w:t>
      </w:r>
      <w:r w:rsidR="006E4CEC">
        <w:rPr>
          <w:sz w:val="24"/>
          <w:szCs w:val="24"/>
        </w:rPr>
        <w:t xml:space="preserve">District Test </w:t>
      </w:r>
      <w:r w:rsidR="00CD649D" w:rsidRPr="002D7451">
        <w:rPr>
          <w:sz w:val="24"/>
          <w:szCs w:val="24"/>
        </w:rPr>
        <w:t>Accommodations for LEP</w:t>
      </w:r>
    </w:p>
    <w:p w14:paraId="789E3461" w14:textId="77777777" w:rsidR="007477BB" w:rsidRPr="002D7451" w:rsidRDefault="00CD649D">
      <w:pPr>
        <w:pBdr>
          <w:top w:val="single" w:sz="4" w:space="1" w:color="auto"/>
          <w:left w:val="single" w:sz="4" w:space="4" w:color="auto"/>
          <w:bottom w:val="single" w:sz="4" w:space="1" w:color="auto"/>
          <w:right w:val="single" w:sz="4" w:space="4" w:color="auto"/>
        </w:pBdr>
        <w:shd w:val="pct20" w:color="auto" w:fill="FFFFFF"/>
        <w:rPr>
          <w:sz w:val="24"/>
          <w:szCs w:val="24"/>
        </w:rPr>
      </w:pPr>
      <w:r w:rsidRPr="002D7451">
        <w:rPr>
          <w:sz w:val="24"/>
          <w:szCs w:val="24"/>
        </w:rPr>
        <w:tab/>
      </w:r>
      <w:r w:rsidRPr="002D7451">
        <w:rPr>
          <w:sz w:val="24"/>
          <w:szCs w:val="24"/>
        </w:rPr>
        <w:tab/>
        <w:t xml:space="preserve">Students </w:t>
      </w:r>
      <w:r w:rsidR="006E4CEC">
        <w:rPr>
          <w:sz w:val="24"/>
          <w:szCs w:val="24"/>
        </w:rPr>
        <w:t>(Levels 1-4) …………………………………….</w:t>
      </w:r>
      <w:r w:rsidR="006E4CEC">
        <w:rPr>
          <w:sz w:val="24"/>
          <w:szCs w:val="24"/>
        </w:rPr>
        <w:tab/>
      </w:r>
      <w:r w:rsidR="006E4CEC">
        <w:rPr>
          <w:sz w:val="24"/>
          <w:szCs w:val="24"/>
        </w:rPr>
        <w:tab/>
        <w:t>11</w:t>
      </w:r>
    </w:p>
    <w:p w14:paraId="684C7634" w14:textId="77777777" w:rsidR="0050334E" w:rsidRPr="002D7451" w:rsidRDefault="00CD649D" w:rsidP="00F732BE">
      <w:pPr>
        <w:pBdr>
          <w:top w:val="single" w:sz="4" w:space="1" w:color="auto"/>
          <w:left w:val="single" w:sz="4" w:space="4" w:color="auto"/>
          <w:bottom w:val="single" w:sz="4" w:space="1" w:color="auto"/>
          <w:right w:val="single" w:sz="4" w:space="4" w:color="auto"/>
        </w:pBdr>
        <w:shd w:val="pct20" w:color="auto" w:fill="FFFFFF"/>
        <w:rPr>
          <w:sz w:val="24"/>
          <w:szCs w:val="24"/>
        </w:rPr>
      </w:pPr>
      <w:r w:rsidRPr="002D7451">
        <w:rPr>
          <w:sz w:val="24"/>
          <w:szCs w:val="24"/>
        </w:rPr>
        <w:tab/>
      </w:r>
      <w:r w:rsidR="0050334E" w:rsidRPr="002D7451">
        <w:rPr>
          <w:sz w:val="24"/>
          <w:szCs w:val="24"/>
        </w:rPr>
        <w:t>Promotion</w:t>
      </w:r>
      <w:r w:rsidR="007477BB" w:rsidRPr="002D7451">
        <w:rPr>
          <w:sz w:val="24"/>
          <w:szCs w:val="24"/>
        </w:rPr>
        <w:t>/Retention …………………………………………</w:t>
      </w:r>
      <w:r w:rsidR="00F903CA" w:rsidRPr="002D7451">
        <w:rPr>
          <w:sz w:val="24"/>
          <w:szCs w:val="24"/>
        </w:rPr>
        <w:t>…</w:t>
      </w:r>
      <w:r w:rsidR="006E4CEC">
        <w:rPr>
          <w:sz w:val="24"/>
          <w:szCs w:val="24"/>
        </w:rPr>
        <w:tab/>
      </w:r>
      <w:r w:rsidR="006E4CEC">
        <w:rPr>
          <w:sz w:val="24"/>
          <w:szCs w:val="24"/>
        </w:rPr>
        <w:tab/>
        <w:t>16</w:t>
      </w:r>
    </w:p>
    <w:p w14:paraId="585FAA97" w14:textId="77777777" w:rsidR="0050334E" w:rsidRPr="002D7451" w:rsidRDefault="0050334E">
      <w:pPr>
        <w:pBdr>
          <w:top w:val="single" w:sz="4" w:space="1" w:color="auto"/>
          <w:left w:val="single" w:sz="4" w:space="4" w:color="auto"/>
          <w:bottom w:val="single" w:sz="4" w:space="1" w:color="auto"/>
          <w:right w:val="single" w:sz="4" w:space="4" w:color="auto"/>
        </w:pBdr>
        <w:shd w:val="pct20" w:color="auto" w:fill="FFFFFF"/>
        <w:rPr>
          <w:sz w:val="24"/>
          <w:szCs w:val="24"/>
        </w:rPr>
      </w:pPr>
      <w:r w:rsidRPr="002D7451">
        <w:rPr>
          <w:sz w:val="24"/>
          <w:szCs w:val="24"/>
        </w:rPr>
        <w:tab/>
        <w:t xml:space="preserve">Special </w:t>
      </w:r>
      <w:r w:rsidR="00CD649D" w:rsidRPr="002D7451">
        <w:rPr>
          <w:sz w:val="24"/>
          <w:szCs w:val="24"/>
        </w:rPr>
        <w:t xml:space="preserve">Education/Referrals </w:t>
      </w:r>
      <w:r w:rsidR="007477BB" w:rsidRPr="002D7451">
        <w:rPr>
          <w:sz w:val="24"/>
          <w:szCs w:val="24"/>
        </w:rPr>
        <w:t>………………………………</w:t>
      </w:r>
      <w:r w:rsidR="00F903CA" w:rsidRPr="002D7451">
        <w:rPr>
          <w:sz w:val="24"/>
          <w:szCs w:val="24"/>
        </w:rPr>
        <w:t>…</w:t>
      </w:r>
      <w:r w:rsidR="006E4CEC">
        <w:rPr>
          <w:sz w:val="24"/>
          <w:szCs w:val="24"/>
        </w:rPr>
        <w:t>….</w:t>
      </w:r>
      <w:r w:rsidR="006E4CEC">
        <w:rPr>
          <w:sz w:val="24"/>
          <w:szCs w:val="24"/>
        </w:rPr>
        <w:tab/>
      </w:r>
      <w:r w:rsidR="006E4CEC">
        <w:rPr>
          <w:sz w:val="24"/>
          <w:szCs w:val="24"/>
        </w:rPr>
        <w:tab/>
        <w:t>21</w:t>
      </w:r>
    </w:p>
    <w:p w14:paraId="69204CCD" w14:textId="77777777" w:rsidR="007477BB" w:rsidRPr="002D7451" w:rsidRDefault="0050334E">
      <w:pPr>
        <w:pBdr>
          <w:top w:val="single" w:sz="4" w:space="1" w:color="auto"/>
          <w:left w:val="single" w:sz="4" w:space="4" w:color="auto"/>
          <w:bottom w:val="single" w:sz="4" w:space="1" w:color="auto"/>
          <w:right w:val="single" w:sz="4" w:space="4" w:color="auto"/>
        </w:pBdr>
        <w:shd w:val="pct20" w:color="auto" w:fill="FFFFFF"/>
        <w:rPr>
          <w:sz w:val="24"/>
          <w:szCs w:val="24"/>
        </w:rPr>
      </w:pPr>
      <w:r w:rsidRPr="002D7451">
        <w:rPr>
          <w:sz w:val="24"/>
          <w:szCs w:val="24"/>
        </w:rPr>
        <w:tab/>
      </w:r>
      <w:r w:rsidR="007477BB" w:rsidRPr="002D7451">
        <w:rPr>
          <w:sz w:val="24"/>
          <w:szCs w:val="24"/>
        </w:rPr>
        <w:t>Parental Notification/Decline Services ………………….</w:t>
      </w:r>
      <w:r w:rsidR="00F903CA" w:rsidRPr="002D7451">
        <w:rPr>
          <w:sz w:val="24"/>
          <w:szCs w:val="24"/>
        </w:rPr>
        <w:t>...........</w:t>
      </w:r>
      <w:r w:rsidR="006E4CEC">
        <w:rPr>
          <w:sz w:val="24"/>
          <w:szCs w:val="24"/>
        </w:rPr>
        <w:tab/>
      </w:r>
      <w:r w:rsidR="006E4CEC">
        <w:rPr>
          <w:sz w:val="24"/>
          <w:szCs w:val="24"/>
        </w:rPr>
        <w:tab/>
        <w:t>24</w:t>
      </w:r>
    </w:p>
    <w:p w14:paraId="172F4E89" w14:textId="77777777" w:rsidR="007477BB" w:rsidRPr="002D7451" w:rsidRDefault="007477BB">
      <w:pPr>
        <w:pBdr>
          <w:top w:val="single" w:sz="4" w:space="1" w:color="auto"/>
          <w:left w:val="single" w:sz="4" w:space="4" w:color="auto"/>
          <w:bottom w:val="single" w:sz="4" w:space="1" w:color="auto"/>
          <w:right w:val="single" w:sz="4" w:space="4" w:color="auto"/>
        </w:pBdr>
        <w:shd w:val="pct20" w:color="auto" w:fill="FFFFFF"/>
        <w:rPr>
          <w:sz w:val="24"/>
          <w:szCs w:val="24"/>
        </w:rPr>
      </w:pPr>
      <w:r w:rsidRPr="002D7451">
        <w:rPr>
          <w:sz w:val="24"/>
          <w:szCs w:val="24"/>
        </w:rPr>
        <w:tab/>
        <w:t>Monitoring and Exiting Former LEP Students …………………</w:t>
      </w:r>
      <w:r w:rsidR="00F903CA" w:rsidRPr="002D7451">
        <w:rPr>
          <w:sz w:val="24"/>
          <w:szCs w:val="24"/>
        </w:rPr>
        <w:t>.</w:t>
      </w:r>
      <w:r w:rsidR="00CD649D" w:rsidRPr="002D7451">
        <w:rPr>
          <w:sz w:val="24"/>
          <w:szCs w:val="24"/>
        </w:rPr>
        <w:tab/>
      </w:r>
      <w:r w:rsidR="0084754E">
        <w:rPr>
          <w:sz w:val="24"/>
          <w:szCs w:val="24"/>
        </w:rPr>
        <w:tab/>
      </w:r>
      <w:r w:rsidR="006E4CEC">
        <w:rPr>
          <w:sz w:val="24"/>
          <w:szCs w:val="24"/>
        </w:rPr>
        <w:t>24</w:t>
      </w:r>
    </w:p>
    <w:p w14:paraId="0CE48D21" w14:textId="77777777" w:rsidR="007477BB" w:rsidRPr="002D7451" w:rsidRDefault="007477BB">
      <w:pPr>
        <w:pBdr>
          <w:top w:val="single" w:sz="4" w:space="1" w:color="auto"/>
          <w:left w:val="single" w:sz="4" w:space="4" w:color="auto"/>
          <w:bottom w:val="single" w:sz="4" w:space="1" w:color="auto"/>
          <w:right w:val="single" w:sz="4" w:space="4" w:color="auto"/>
        </w:pBdr>
        <w:shd w:val="pct20" w:color="auto" w:fill="FFFFFF"/>
        <w:rPr>
          <w:sz w:val="24"/>
          <w:szCs w:val="24"/>
        </w:rPr>
      </w:pPr>
      <w:r w:rsidRPr="002D7451">
        <w:rPr>
          <w:sz w:val="24"/>
          <w:szCs w:val="24"/>
        </w:rPr>
        <w:tab/>
        <w:t>Migrant Education Program …………………………………</w:t>
      </w:r>
      <w:r w:rsidR="00F903CA" w:rsidRPr="002D7451">
        <w:rPr>
          <w:sz w:val="24"/>
          <w:szCs w:val="24"/>
        </w:rPr>
        <w:t>….</w:t>
      </w:r>
      <w:r w:rsidR="00CD649D" w:rsidRPr="002D7451">
        <w:rPr>
          <w:sz w:val="24"/>
          <w:szCs w:val="24"/>
        </w:rPr>
        <w:tab/>
      </w:r>
      <w:r w:rsidR="0084754E">
        <w:rPr>
          <w:sz w:val="24"/>
          <w:szCs w:val="24"/>
        </w:rPr>
        <w:tab/>
      </w:r>
      <w:r w:rsidR="006E4CEC">
        <w:rPr>
          <w:sz w:val="24"/>
          <w:szCs w:val="24"/>
        </w:rPr>
        <w:t>25</w:t>
      </w:r>
    </w:p>
    <w:p w14:paraId="3706D6AC" w14:textId="77777777" w:rsidR="00F60A1C" w:rsidRDefault="00A75B37">
      <w:pPr>
        <w:pBdr>
          <w:top w:val="single" w:sz="4" w:space="1" w:color="auto"/>
          <w:left w:val="single" w:sz="4" w:space="4" w:color="auto"/>
          <w:bottom w:val="single" w:sz="4" w:space="1" w:color="auto"/>
          <w:right w:val="single" w:sz="4" w:space="4" w:color="auto"/>
        </w:pBdr>
        <w:shd w:val="pct20" w:color="auto" w:fill="FFFFFF"/>
        <w:rPr>
          <w:sz w:val="24"/>
          <w:szCs w:val="24"/>
        </w:rPr>
      </w:pPr>
      <w:r w:rsidRPr="002D7451">
        <w:rPr>
          <w:sz w:val="24"/>
          <w:szCs w:val="24"/>
        </w:rPr>
        <w:tab/>
      </w:r>
      <w:r w:rsidR="00B437E9">
        <w:rPr>
          <w:sz w:val="24"/>
          <w:szCs w:val="24"/>
        </w:rPr>
        <w:t>E</w:t>
      </w:r>
      <w:r w:rsidR="00D30480">
        <w:rPr>
          <w:sz w:val="24"/>
          <w:szCs w:val="24"/>
        </w:rPr>
        <w:t>L</w:t>
      </w:r>
      <w:r w:rsidR="00F60A1C" w:rsidRPr="002D7451">
        <w:rPr>
          <w:sz w:val="24"/>
          <w:szCs w:val="24"/>
        </w:rPr>
        <w:t xml:space="preserve"> Cumul</w:t>
      </w:r>
      <w:r w:rsidR="00CD649D" w:rsidRPr="002D7451">
        <w:rPr>
          <w:sz w:val="24"/>
          <w:szCs w:val="24"/>
        </w:rPr>
        <w:t>ative Folder …………………………………………</w:t>
      </w:r>
      <w:r w:rsidR="00CD649D" w:rsidRPr="002D7451">
        <w:rPr>
          <w:sz w:val="24"/>
          <w:szCs w:val="24"/>
        </w:rPr>
        <w:tab/>
      </w:r>
      <w:r w:rsidR="0084754E">
        <w:rPr>
          <w:sz w:val="24"/>
          <w:szCs w:val="24"/>
        </w:rPr>
        <w:tab/>
      </w:r>
      <w:r w:rsidR="006E4CEC">
        <w:rPr>
          <w:sz w:val="24"/>
          <w:szCs w:val="24"/>
        </w:rPr>
        <w:t>27</w:t>
      </w:r>
    </w:p>
    <w:p w14:paraId="1C665A5B" w14:textId="77777777" w:rsidR="002B50B9" w:rsidRDefault="002B50B9">
      <w:pPr>
        <w:pBdr>
          <w:top w:val="single" w:sz="4" w:space="1" w:color="auto"/>
          <w:left w:val="single" w:sz="4" w:space="4" w:color="auto"/>
          <w:bottom w:val="single" w:sz="4" w:space="1" w:color="auto"/>
          <w:right w:val="single" w:sz="4" w:space="4" w:color="auto"/>
        </w:pBdr>
        <w:shd w:val="pct20" w:color="auto" w:fill="FFFFFF"/>
        <w:rPr>
          <w:sz w:val="24"/>
          <w:szCs w:val="24"/>
        </w:rPr>
      </w:pPr>
      <w:r>
        <w:rPr>
          <w:sz w:val="24"/>
          <w:szCs w:val="24"/>
        </w:rPr>
        <w:tab/>
        <w:t>Glossary of Terms a</w:t>
      </w:r>
      <w:r w:rsidR="006E4CEC">
        <w:rPr>
          <w:sz w:val="24"/>
          <w:szCs w:val="24"/>
        </w:rPr>
        <w:t>nd Definitions ……………………………..</w:t>
      </w:r>
      <w:r w:rsidR="006E4CEC">
        <w:rPr>
          <w:sz w:val="24"/>
          <w:szCs w:val="24"/>
        </w:rPr>
        <w:tab/>
      </w:r>
      <w:r w:rsidR="006E4CEC">
        <w:rPr>
          <w:sz w:val="24"/>
          <w:szCs w:val="24"/>
        </w:rPr>
        <w:tab/>
        <w:t>27</w:t>
      </w:r>
    </w:p>
    <w:p w14:paraId="1DA50EAE" w14:textId="77777777" w:rsidR="00574D74" w:rsidRPr="002D7451" w:rsidRDefault="00574D74">
      <w:pPr>
        <w:pBdr>
          <w:top w:val="single" w:sz="4" w:space="1" w:color="auto"/>
          <w:left w:val="single" w:sz="4" w:space="4" w:color="auto"/>
          <w:bottom w:val="single" w:sz="4" w:space="1" w:color="auto"/>
          <w:right w:val="single" w:sz="4" w:space="4" w:color="auto"/>
        </w:pBdr>
        <w:shd w:val="pct20" w:color="auto" w:fill="FFFFFF"/>
        <w:rPr>
          <w:sz w:val="24"/>
          <w:szCs w:val="24"/>
        </w:rPr>
      </w:pPr>
      <w:r>
        <w:rPr>
          <w:sz w:val="24"/>
          <w:szCs w:val="24"/>
        </w:rPr>
        <w:tab/>
        <w:t>What Legal Obligations Do Schools Have to EL Students……..</w:t>
      </w:r>
      <w:r>
        <w:rPr>
          <w:sz w:val="24"/>
          <w:szCs w:val="24"/>
        </w:rPr>
        <w:tab/>
      </w:r>
      <w:r>
        <w:rPr>
          <w:sz w:val="24"/>
          <w:szCs w:val="24"/>
        </w:rPr>
        <w:tab/>
        <w:t>32-37</w:t>
      </w:r>
    </w:p>
    <w:p w14:paraId="6030F6D6" w14:textId="77777777" w:rsidR="0050334E" w:rsidRPr="002D7451" w:rsidRDefault="0050334E">
      <w:pPr>
        <w:pBdr>
          <w:top w:val="single" w:sz="4" w:space="1" w:color="auto"/>
          <w:left w:val="single" w:sz="4" w:space="4" w:color="auto"/>
          <w:bottom w:val="single" w:sz="4" w:space="1" w:color="auto"/>
          <w:right w:val="single" w:sz="4" w:space="4" w:color="auto"/>
        </w:pBdr>
        <w:shd w:val="pct20" w:color="auto" w:fill="FFFFFF"/>
        <w:rPr>
          <w:b/>
          <w:sz w:val="24"/>
          <w:szCs w:val="24"/>
        </w:rPr>
      </w:pPr>
      <w:r w:rsidRPr="002D7451">
        <w:rPr>
          <w:sz w:val="24"/>
          <w:szCs w:val="24"/>
        </w:rPr>
        <w:tab/>
      </w:r>
    </w:p>
    <w:p w14:paraId="517A5079" w14:textId="77777777" w:rsidR="0050334E" w:rsidRPr="000732D7" w:rsidRDefault="0050334E" w:rsidP="00DE2288">
      <w:pPr>
        <w:pStyle w:val="Heading3"/>
        <w:jc w:val="left"/>
        <w:rPr>
          <w:sz w:val="20"/>
        </w:rPr>
      </w:pPr>
    </w:p>
    <w:p w14:paraId="5C6E1EE7" w14:textId="77777777" w:rsidR="00574D74" w:rsidRDefault="00574D74">
      <w:pPr>
        <w:pStyle w:val="Heading3"/>
      </w:pPr>
    </w:p>
    <w:p w14:paraId="07A461CF" w14:textId="77777777" w:rsidR="00574D74" w:rsidRDefault="00574D74">
      <w:pPr>
        <w:pStyle w:val="Heading3"/>
      </w:pPr>
    </w:p>
    <w:p w14:paraId="4848E62A" w14:textId="77777777" w:rsidR="00EF74F2" w:rsidRDefault="006A5DAC">
      <w:pPr>
        <w:pStyle w:val="Heading3"/>
      </w:pPr>
      <w:r>
        <w:t>Introduction</w:t>
      </w:r>
    </w:p>
    <w:p w14:paraId="2FB2BA4B" w14:textId="77777777" w:rsidR="006A5DAC" w:rsidRDefault="006A5DAC" w:rsidP="006A5DAC"/>
    <w:p w14:paraId="76A18B56" w14:textId="77777777" w:rsidR="006A5DAC" w:rsidRDefault="006A5DAC" w:rsidP="006A5DAC">
      <w:pPr>
        <w:rPr>
          <w:sz w:val="24"/>
          <w:szCs w:val="24"/>
        </w:rPr>
      </w:pPr>
      <w:r w:rsidRPr="006A5DAC">
        <w:rPr>
          <w:sz w:val="24"/>
          <w:szCs w:val="24"/>
        </w:rPr>
        <w:t>This living document is designed as a reference for district and school personnel working with English Learners (ELs).  The content of the guide represents a compilation of information, examples and resources for you to use.  We will be continuously updating this document to provide further clarity and information to district and school personnel working with ELs.</w:t>
      </w:r>
      <w:r w:rsidR="007323D4">
        <w:rPr>
          <w:sz w:val="24"/>
          <w:szCs w:val="24"/>
        </w:rPr>
        <w:t xml:space="preserve">  Any questions regarding the content of this guidebook should be sent to Teresa Knoblauch, Director of Title III, at </w:t>
      </w:r>
      <w:hyperlink r:id="rId9" w:history="1">
        <w:r w:rsidR="007323D4" w:rsidRPr="00253A6A">
          <w:rPr>
            <w:rStyle w:val="Hyperlink"/>
            <w:sz w:val="24"/>
            <w:szCs w:val="24"/>
          </w:rPr>
          <w:t>tknoblauch@eacs.k12.in.us</w:t>
        </w:r>
      </w:hyperlink>
      <w:r w:rsidR="007323D4">
        <w:rPr>
          <w:sz w:val="24"/>
          <w:szCs w:val="24"/>
        </w:rPr>
        <w:t xml:space="preserve">. </w:t>
      </w:r>
    </w:p>
    <w:p w14:paraId="2E6B5602" w14:textId="77777777" w:rsidR="00574D74" w:rsidRDefault="00574D74" w:rsidP="006A5DAC">
      <w:pPr>
        <w:rPr>
          <w:sz w:val="24"/>
          <w:szCs w:val="24"/>
        </w:rPr>
      </w:pPr>
    </w:p>
    <w:p w14:paraId="66CF56A0" w14:textId="77777777" w:rsidR="00574D74" w:rsidRDefault="00574D74" w:rsidP="006A5DAC">
      <w:pPr>
        <w:rPr>
          <w:sz w:val="24"/>
          <w:szCs w:val="24"/>
        </w:rPr>
      </w:pPr>
    </w:p>
    <w:p w14:paraId="3B3B3867" w14:textId="77777777" w:rsidR="00574D74" w:rsidRDefault="00574D74" w:rsidP="006A5DAC">
      <w:pPr>
        <w:rPr>
          <w:sz w:val="24"/>
          <w:szCs w:val="24"/>
        </w:rPr>
      </w:pPr>
    </w:p>
    <w:p w14:paraId="69EFA00E" w14:textId="77777777" w:rsidR="00574D74" w:rsidRDefault="00574D74" w:rsidP="006A5DAC">
      <w:pPr>
        <w:rPr>
          <w:sz w:val="24"/>
          <w:szCs w:val="24"/>
        </w:rPr>
      </w:pPr>
    </w:p>
    <w:p w14:paraId="28DC34B8" w14:textId="77777777" w:rsidR="00574D74" w:rsidRDefault="00574D74" w:rsidP="006A5DAC">
      <w:pPr>
        <w:rPr>
          <w:sz w:val="24"/>
          <w:szCs w:val="24"/>
        </w:rPr>
      </w:pPr>
    </w:p>
    <w:p w14:paraId="22DF4572" w14:textId="77777777" w:rsidR="00EA4F8A" w:rsidRDefault="00EA4F8A" w:rsidP="006A5DAC">
      <w:pPr>
        <w:rPr>
          <w:sz w:val="24"/>
          <w:szCs w:val="24"/>
        </w:rPr>
      </w:pPr>
    </w:p>
    <w:p w14:paraId="6A77EEA5" w14:textId="77777777" w:rsidR="00EA4F8A" w:rsidRDefault="00EA4F8A" w:rsidP="006A5DAC">
      <w:pPr>
        <w:rPr>
          <w:sz w:val="24"/>
          <w:szCs w:val="24"/>
        </w:rPr>
      </w:pPr>
    </w:p>
    <w:p w14:paraId="160B0DAE" w14:textId="77777777" w:rsidR="007323D4" w:rsidRDefault="007323D4" w:rsidP="006A5DAC">
      <w:pPr>
        <w:rPr>
          <w:sz w:val="24"/>
          <w:szCs w:val="24"/>
        </w:rPr>
      </w:pPr>
    </w:p>
    <w:p w14:paraId="4118889A" w14:textId="77777777" w:rsidR="006A5DAC" w:rsidRPr="007323D4" w:rsidRDefault="006A5DAC" w:rsidP="00852A29">
      <w:pPr>
        <w:pStyle w:val="Heading3"/>
        <w:rPr>
          <w:u w:val="single"/>
        </w:rPr>
      </w:pPr>
      <w:r w:rsidRPr="007323D4">
        <w:rPr>
          <w:u w:val="single"/>
        </w:rPr>
        <w:lastRenderedPageBreak/>
        <w:t>East Allen County Schools</w:t>
      </w:r>
    </w:p>
    <w:p w14:paraId="653D6538" w14:textId="77777777" w:rsidR="0050334E" w:rsidRPr="007323D4" w:rsidRDefault="005A2C9B" w:rsidP="006A5DAC">
      <w:pPr>
        <w:pStyle w:val="Heading3"/>
        <w:rPr>
          <w:u w:val="single"/>
        </w:rPr>
      </w:pPr>
      <w:r w:rsidRPr="007323D4">
        <w:rPr>
          <w:u w:val="single"/>
        </w:rPr>
        <w:t>English</w:t>
      </w:r>
      <w:r w:rsidR="002239CC" w:rsidRPr="007323D4">
        <w:rPr>
          <w:u w:val="single"/>
        </w:rPr>
        <w:t xml:space="preserve"> Language </w:t>
      </w:r>
      <w:r w:rsidR="00C54DE6" w:rsidRPr="007323D4">
        <w:rPr>
          <w:u w:val="single"/>
        </w:rPr>
        <w:t>Program Overview</w:t>
      </w:r>
    </w:p>
    <w:p w14:paraId="7F60F70C" w14:textId="77777777" w:rsidR="0050334E" w:rsidRDefault="0050334E">
      <w:pPr>
        <w:tabs>
          <w:tab w:val="left" w:pos="360"/>
        </w:tabs>
        <w:jc w:val="center"/>
        <w:rPr>
          <w:sz w:val="24"/>
        </w:rPr>
      </w:pPr>
    </w:p>
    <w:p w14:paraId="45F2822B" w14:textId="77777777" w:rsidR="0050334E" w:rsidRDefault="0050334E">
      <w:pPr>
        <w:pStyle w:val="BodyText"/>
      </w:pPr>
      <w:r>
        <w:t xml:space="preserve">The </w:t>
      </w:r>
      <w:r w:rsidR="00A94C12">
        <w:t>East Allen County Schools</w:t>
      </w:r>
      <w:r>
        <w:t xml:space="preserve"> (Kindergarten</w:t>
      </w:r>
      <w:r w:rsidR="00C54DE6">
        <w:t>-G</w:t>
      </w:r>
      <w:r w:rsidR="005A2C9B">
        <w:t>rade 12) English</w:t>
      </w:r>
      <w:r w:rsidR="002239CC">
        <w:t xml:space="preserve"> Language </w:t>
      </w:r>
      <w:r w:rsidR="005A2C9B">
        <w:t>(E</w:t>
      </w:r>
      <w:r w:rsidR="00C54DE6">
        <w:t xml:space="preserve">L) </w:t>
      </w:r>
      <w:r w:rsidR="002239CC">
        <w:t>Progra</w:t>
      </w:r>
      <w:r w:rsidR="00C54DE6">
        <w:t xml:space="preserve">m </w:t>
      </w:r>
      <w:r>
        <w:t>is designed to provide English language instruction to n</w:t>
      </w:r>
      <w:r w:rsidR="002239CC">
        <w:t xml:space="preserve">on-English and limited English </w:t>
      </w:r>
      <w:r w:rsidR="00C54DE6">
        <w:t>p</w:t>
      </w:r>
      <w:r>
        <w:t>roficient</w:t>
      </w:r>
      <w:r w:rsidR="002239CC">
        <w:t xml:space="preserve"> (LEP)</w:t>
      </w:r>
      <w:r>
        <w:t xml:space="preserve"> students. Students at the elementary, middle, and high school levels receive language assistance to support their learning of content area curriculum. </w:t>
      </w:r>
      <w:r w:rsidR="00C95F0E">
        <w:t xml:space="preserve">The goals for LEP students are to gain academic English language fluency, pass the ISTEP+ exams, and graduate from </w:t>
      </w:r>
      <w:r w:rsidR="00A94C12">
        <w:t>East Allen County Schools</w:t>
      </w:r>
      <w:r w:rsidR="00C95F0E">
        <w:t>.</w:t>
      </w:r>
    </w:p>
    <w:p w14:paraId="03787A60" w14:textId="77777777" w:rsidR="0050334E" w:rsidRDefault="0050334E">
      <w:pPr>
        <w:tabs>
          <w:tab w:val="left" w:pos="360"/>
        </w:tabs>
        <w:rPr>
          <w:sz w:val="24"/>
        </w:rPr>
      </w:pPr>
    </w:p>
    <w:p w14:paraId="3FFB64AE" w14:textId="77777777" w:rsidR="0050334E" w:rsidRDefault="0050334E">
      <w:pPr>
        <w:tabs>
          <w:tab w:val="left" w:pos="360"/>
        </w:tabs>
        <w:rPr>
          <w:sz w:val="24"/>
        </w:rPr>
      </w:pPr>
      <w:r>
        <w:rPr>
          <w:sz w:val="24"/>
        </w:rPr>
        <w:t xml:space="preserve">The district currently provides </w:t>
      </w:r>
      <w:r w:rsidR="00747760">
        <w:rPr>
          <w:sz w:val="24"/>
        </w:rPr>
        <w:t xml:space="preserve">English Language Development </w:t>
      </w:r>
      <w:r w:rsidR="006A5DAC">
        <w:rPr>
          <w:sz w:val="24"/>
        </w:rPr>
        <w:t xml:space="preserve">intensive </w:t>
      </w:r>
      <w:r>
        <w:rPr>
          <w:sz w:val="24"/>
        </w:rPr>
        <w:t xml:space="preserve">instructional services </w:t>
      </w:r>
      <w:r w:rsidR="00747760">
        <w:rPr>
          <w:sz w:val="24"/>
        </w:rPr>
        <w:t xml:space="preserve">with trained EL staff (teachers, paraprofessionals, and bilingual interpreters) </w:t>
      </w:r>
      <w:r>
        <w:rPr>
          <w:sz w:val="24"/>
        </w:rPr>
        <w:t>for student</w:t>
      </w:r>
      <w:r w:rsidR="00C95F0E">
        <w:rPr>
          <w:sz w:val="24"/>
        </w:rPr>
        <w:t>s at the following school sites:</w:t>
      </w:r>
      <w:r>
        <w:rPr>
          <w:sz w:val="24"/>
        </w:rPr>
        <w:t xml:space="preserve">  </w:t>
      </w:r>
    </w:p>
    <w:p w14:paraId="2A523CB5" w14:textId="77777777" w:rsidR="0050334E" w:rsidRDefault="0050334E">
      <w:pPr>
        <w:tabs>
          <w:tab w:val="left" w:pos="360"/>
        </w:tabs>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2250"/>
        <w:gridCol w:w="2268"/>
      </w:tblGrid>
      <w:tr w:rsidR="0050334E" w14:paraId="2556D9E9" w14:textId="77777777">
        <w:trPr>
          <w:trHeight w:val="90"/>
          <w:jc w:val="center"/>
        </w:trPr>
        <w:tc>
          <w:tcPr>
            <w:tcW w:w="3348" w:type="dxa"/>
            <w:shd w:val="pct10" w:color="auto" w:fill="FFFFFF"/>
          </w:tcPr>
          <w:p w14:paraId="2FEFA8E6" w14:textId="77777777" w:rsidR="0050334E" w:rsidRDefault="0050334E">
            <w:pPr>
              <w:tabs>
                <w:tab w:val="left" w:pos="360"/>
              </w:tabs>
              <w:jc w:val="center"/>
              <w:rPr>
                <w:b/>
                <w:sz w:val="24"/>
              </w:rPr>
            </w:pPr>
            <w:r>
              <w:rPr>
                <w:b/>
                <w:sz w:val="24"/>
              </w:rPr>
              <w:t>Elementary</w:t>
            </w:r>
          </w:p>
        </w:tc>
        <w:tc>
          <w:tcPr>
            <w:tcW w:w="2250" w:type="dxa"/>
            <w:shd w:val="pct10" w:color="auto" w:fill="FFFFFF"/>
          </w:tcPr>
          <w:p w14:paraId="182F3B6D" w14:textId="77777777" w:rsidR="0050334E" w:rsidRDefault="0050334E">
            <w:pPr>
              <w:tabs>
                <w:tab w:val="left" w:pos="360"/>
              </w:tabs>
              <w:jc w:val="center"/>
              <w:rPr>
                <w:b/>
                <w:sz w:val="24"/>
              </w:rPr>
            </w:pPr>
            <w:r>
              <w:rPr>
                <w:b/>
                <w:sz w:val="24"/>
              </w:rPr>
              <w:t>Middle School</w:t>
            </w:r>
          </w:p>
        </w:tc>
        <w:tc>
          <w:tcPr>
            <w:tcW w:w="2268" w:type="dxa"/>
            <w:shd w:val="pct10" w:color="auto" w:fill="FFFFFF"/>
          </w:tcPr>
          <w:p w14:paraId="67077D17" w14:textId="77777777" w:rsidR="0050334E" w:rsidRDefault="0050334E">
            <w:pPr>
              <w:tabs>
                <w:tab w:val="left" w:pos="360"/>
              </w:tabs>
              <w:jc w:val="center"/>
              <w:rPr>
                <w:b/>
                <w:sz w:val="24"/>
              </w:rPr>
            </w:pPr>
            <w:r>
              <w:rPr>
                <w:b/>
                <w:sz w:val="24"/>
              </w:rPr>
              <w:t>High School</w:t>
            </w:r>
          </w:p>
        </w:tc>
      </w:tr>
      <w:tr w:rsidR="0050334E" w14:paraId="5865DF1D" w14:textId="77777777">
        <w:trPr>
          <w:jc w:val="center"/>
        </w:trPr>
        <w:tc>
          <w:tcPr>
            <w:tcW w:w="3348" w:type="dxa"/>
          </w:tcPr>
          <w:p w14:paraId="0FF29178" w14:textId="77777777" w:rsidR="00A94C12" w:rsidRDefault="00A94C12">
            <w:pPr>
              <w:tabs>
                <w:tab w:val="left" w:pos="360"/>
              </w:tabs>
              <w:jc w:val="center"/>
              <w:rPr>
                <w:bCs/>
                <w:sz w:val="24"/>
              </w:rPr>
            </w:pPr>
            <w:r>
              <w:rPr>
                <w:bCs/>
                <w:sz w:val="24"/>
              </w:rPr>
              <w:t>Southwick</w:t>
            </w:r>
            <w:r w:rsidR="00747760">
              <w:rPr>
                <w:bCs/>
                <w:sz w:val="24"/>
              </w:rPr>
              <w:t xml:space="preserve"> (K-2)</w:t>
            </w:r>
          </w:p>
          <w:p w14:paraId="67C3698E" w14:textId="77777777" w:rsidR="003C2198" w:rsidRDefault="003C2198">
            <w:pPr>
              <w:tabs>
                <w:tab w:val="left" w:pos="360"/>
              </w:tabs>
              <w:jc w:val="center"/>
              <w:rPr>
                <w:b/>
                <w:sz w:val="24"/>
              </w:rPr>
            </w:pPr>
            <w:r>
              <w:rPr>
                <w:bCs/>
                <w:sz w:val="24"/>
              </w:rPr>
              <w:t>Prince Chapman Academy</w:t>
            </w:r>
            <w:r w:rsidR="00747760">
              <w:rPr>
                <w:bCs/>
                <w:sz w:val="24"/>
              </w:rPr>
              <w:t xml:space="preserve"> (Grades 3-6)</w:t>
            </w:r>
          </w:p>
        </w:tc>
        <w:tc>
          <w:tcPr>
            <w:tcW w:w="2250" w:type="dxa"/>
          </w:tcPr>
          <w:p w14:paraId="4EB558EF" w14:textId="77777777" w:rsidR="0050334E" w:rsidRDefault="003C2198">
            <w:pPr>
              <w:tabs>
                <w:tab w:val="left" w:pos="360"/>
              </w:tabs>
              <w:jc w:val="center"/>
              <w:rPr>
                <w:sz w:val="24"/>
              </w:rPr>
            </w:pPr>
            <w:r>
              <w:rPr>
                <w:sz w:val="24"/>
              </w:rPr>
              <w:t>Paul Harding JHS</w:t>
            </w:r>
          </w:p>
          <w:p w14:paraId="1E219554" w14:textId="77777777" w:rsidR="00747760" w:rsidRDefault="00747760">
            <w:pPr>
              <w:tabs>
                <w:tab w:val="left" w:pos="360"/>
              </w:tabs>
              <w:jc w:val="center"/>
              <w:rPr>
                <w:sz w:val="24"/>
              </w:rPr>
            </w:pPr>
            <w:r>
              <w:rPr>
                <w:sz w:val="24"/>
              </w:rPr>
              <w:t>(Grades 7-8)</w:t>
            </w:r>
          </w:p>
        </w:tc>
        <w:tc>
          <w:tcPr>
            <w:tcW w:w="2268" w:type="dxa"/>
          </w:tcPr>
          <w:p w14:paraId="096A7C74" w14:textId="77777777" w:rsidR="0050334E" w:rsidRDefault="003C2198">
            <w:pPr>
              <w:tabs>
                <w:tab w:val="left" w:pos="360"/>
              </w:tabs>
              <w:jc w:val="center"/>
              <w:rPr>
                <w:sz w:val="24"/>
              </w:rPr>
            </w:pPr>
            <w:r>
              <w:rPr>
                <w:sz w:val="24"/>
              </w:rPr>
              <w:t>Heritage HS</w:t>
            </w:r>
          </w:p>
          <w:p w14:paraId="553525D0" w14:textId="77777777" w:rsidR="003C2198" w:rsidRDefault="003C2198">
            <w:pPr>
              <w:tabs>
                <w:tab w:val="left" w:pos="360"/>
              </w:tabs>
              <w:jc w:val="center"/>
              <w:rPr>
                <w:sz w:val="24"/>
              </w:rPr>
            </w:pPr>
            <w:r>
              <w:rPr>
                <w:sz w:val="24"/>
              </w:rPr>
              <w:t>New Haven HS</w:t>
            </w:r>
          </w:p>
          <w:p w14:paraId="72F874D3" w14:textId="77777777" w:rsidR="003C2198" w:rsidRDefault="003C2198">
            <w:pPr>
              <w:tabs>
                <w:tab w:val="left" w:pos="360"/>
              </w:tabs>
              <w:jc w:val="center"/>
              <w:rPr>
                <w:sz w:val="24"/>
              </w:rPr>
            </w:pPr>
            <w:r>
              <w:rPr>
                <w:sz w:val="24"/>
              </w:rPr>
              <w:t>Woodlan HS</w:t>
            </w:r>
          </w:p>
          <w:p w14:paraId="40A6C1CE" w14:textId="77777777" w:rsidR="00747760" w:rsidRDefault="00747760">
            <w:pPr>
              <w:tabs>
                <w:tab w:val="left" w:pos="360"/>
              </w:tabs>
              <w:jc w:val="center"/>
              <w:rPr>
                <w:sz w:val="24"/>
              </w:rPr>
            </w:pPr>
            <w:r>
              <w:rPr>
                <w:sz w:val="24"/>
              </w:rPr>
              <w:t>(Grades 9-12)</w:t>
            </w:r>
          </w:p>
        </w:tc>
      </w:tr>
    </w:tbl>
    <w:p w14:paraId="572D4F39" w14:textId="77777777" w:rsidR="0050334E" w:rsidRDefault="0050334E">
      <w:pPr>
        <w:tabs>
          <w:tab w:val="left" w:pos="360"/>
        </w:tabs>
        <w:rPr>
          <w:sz w:val="24"/>
        </w:rPr>
      </w:pPr>
    </w:p>
    <w:p w14:paraId="004528EF" w14:textId="77777777" w:rsidR="00AE6105" w:rsidRDefault="00747760" w:rsidP="00747760">
      <w:pPr>
        <w:tabs>
          <w:tab w:val="left" w:pos="360"/>
        </w:tabs>
        <w:rPr>
          <w:sz w:val="24"/>
        </w:rPr>
      </w:pPr>
      <w:r>
        <w:rPr>
          <w:sz w:val="24"/>
        </w:rPr>
        <w:t xml:space="preserve">Students attending EACS schools not listed above and are limited English proficient (LEP) receive English Language development services through his/her classroom, content, or other designated </w:t>
      </w:r>
      <w:r w:rsidR="006A5DAC">
        <w:rPr>
          <w:sz w:val="24"/>
        </w:rPr>
        <w:t>teacher in the school building, along with the support of one of our two District EL teachers.</w:t>
      </w:r>
      <w:r>
        <w:rPr>
          <w:sz w:val="24"/>
        </w:rPr>
        <w:t xml:space="preserve"> </w:t>
      </w:r>
    </w:p>
    <w:p w14:paraId="78400986" w14:textId="77777777" w:rsidR="00747760" w:rsidRDefault="00747760">
      <w:pPr>
        <w:tabs>
          <w:tab w:val="left" w:pos="360"/>
        </w:tabs>
        <w:rPr>
          <w:sz w:val="24"/>
        </w:rPr>
      </w:pPr>
    </w:p>
    <w:p w14:paraId="4BBA5C6E" w14:textId="77777777" w:rsidR="0050334E" w:rsidRDefault="0050334E" w:rsidP="00852A29">
      <w:pPr>
        <w:pStyle w:val="Heading7"/>
        <w:rPr>
          <w:sz w:val="28"/>
          <w:szCs w:val="28"/>
          <w:u w:val="single"/>
        </w:rPr>
      </w:pPr>
      <w:r w:rsidRPr="007323D4">
        <w:rPr>
          <w:sz w:val="28"/>
          <w:szCs w:val="28"/>
          <w:u w:val="single"/>
        </w:rPr>
        <w:t>English Language Proficiency (ELP) Standards</w:t>
      </w:r>
      <w:r w:rsidR="00747760" w:rsidRPr="007323D4">
        <w:rPr>
          <w:sz w:val="28"/>
          <w:szCs w:val="28"/>
          <w:u w:val="single"/>
        </w:rPr>
        <w:t xml:space="preserve"> </w:t>
      </w:r>
      <w:r w:rsidR="008F3969">
        <w:rPr>
          <w:sz w:val="28"/>
          <w:szCs w:val="28"/>
          <w:u w:val="single"/>
        </w:rPr>
        <w:t xml:space="preserve">&amp; Academic Standards </w:t>
      </w:r>
    </w:p>
    <w:p w14:paraId="4778CED6" w14:textId="77777777" w:rsidR="00852A29" w:rsidRPr="00852A29" w:rsidRDefault="00852A29" w:rsidP="00852A29"/>
    <w:p w14:paraId="00A3D0A5" w14:textId="77777777" w:rsidR="00747760" w:rsidRPr="008F3969" w:rsidRDefault="00747760" w:rsidP="00852A29">
      <w:pPr>
        <w:shd w:val="clear" w:color="auto" w:fill="FFFFFF"/>
        <w:spacing w:after="150"/>
        <w:jc w:val="center"/>
        <w:outlineLvl w:val="1"/>
        <w:rPr>
          <w:b/>
          <w:bCs/>
          <w:color w:val="075988"/>
          <w:sz w:val="24"/>
          <w:szCs w:val="24"/>
        </w:rPr>
      </w:pPr>
      <w:r w:rsidRPr="008F3969">
        <w:rPr>
          <w:b/>
          <w:bCs/>
          <w:color w:val="075988"/>
          <w:sz w:val="24"/>
          <w:szCs w:val="24"/>
        </w:rPr>
        <w:t>The WIDA Standards Framework and its Theoretical Foundations</w:t>
      </w:r>
    </w:p>
    <w:p w14:paraId="278808CF" w14:textId="77777777" w:rsidR="00747760" w:rsidRPr="00747760" w:rsidRDefault="00747760" w:rsidP="00747760">
      <w:pPr>
        <w:shd w:val="clear" w:color="auto" w:fill="FFFFFF"/>
        <w:spacing w:line="20" w:lineRule="atLeast"/>
        <w:rPr>
          <w:color w:val="000000"/>
          <w:sz w:val="24"/>
          <w:szCs w:val="24"/>
        </w:rPr>
      </w:pPr>
      <w:r w:rsidRPr="00747760">
        <w:rPr>
          <w:color w:val="000000"/>
          <w:sz w:val="24"/>
          <w:szCs w:val="24"/>
        </w:rPr>
        <w:t>WIDA draws on multiple theories and approaches in an effort to describe language use in academic contexts; this is the language that language learners must acquire and negotiate to participate successfully in school. These multiple theories and approaches form a theoretical foundation that supports the WIDA standards framework.</w:t>
      </w:r>
      <w:r w:rsidR="008F3969">
        <w:rPr>
          <w:color w:val="000000"/>
          <w:sz w:val="24"/>
          <w:szCs w:val="24"/>
        </w:rPr>
        <w:t xml:space="preserve">  </w:t>
      </w:r>
      <w:r w:rsidRPr="00747760">
        <w:rPr>
          <w:color w:val="000000"/>
          <w:sz w:val="24"/>
          <w:szCs w:val="24"/>
        </w:rPr>
        <w:t>The standards framework consists of five components. Some of these c</w:t>
      </w:r>
      <w:r w:rsidR="008F3969">
        <w:rPr>
          <w:color w:val="000000"/>
          <w:sz w:val="24"/>
          <w:szCs w:val="24"/>
        </w:rPr>
        <w:t>omponents are expressions of a </w:t>
      </w:r>
      <w:r w:rsidRPr="00747760">
        <w:rPr>
          <w:color w:val="000000"/>
          <w:sz w:val="24"/>
          <w:szCs w:val="24"/>
        </w:rPr>
        <w:t>particular philosophy, while others are explicit representations of knowledge. The five components are:</w:t>
      </w:r>
    </w:p>
    <w:p w14:paraId="28C6AFE3" w14:textId="77777777" w:rsidR="00747760" w:rsidRPr="00747760" w:rsidRDefault="00747760" w:rsidP="00D43CCB">
      <w:pPr>
        <w:numPr>
          <w:ilvl w:val="0"/>
          <w:numId w:val="33"/>
        </w:numPr>
        <w:shd w:val="clear" w:color="auto" w:fill="FFFFFF"/>
        <w:spacing w:line="240" w:lineRule="atLeast"/>
        <w:rPr>
          <w:color w:val="333333"/>
          <w:sz w:val="24"/>
          <w:szCs w:val="24"/>
        </w:rPr>
      </w:pPr>
      <w:r w:rsidRPr="00747760">
        <w:rPr>
          <w:color w:val="333333"/>
          <w:sz w:val="24"/>
          <w:szCs w:val="24"/>
        </w:rPr>
        <w:t>Can Do Philosophy</w:t>
      </w:r>
      <w:r w:rsidR="006A5DAC">
        <w:rPr>
          <w:color w:val="333333"/>
          <w:sz w:val="24"/>
          <w:szCs w:val="24"/>
        </w:rPr>
        <w:t xml:space="preserve"> (Grade level span Can Do Descriptors)</w:t>
      </w:r>
    </w:p>
    <w:p w14:paraId="69566FC4" w14:textId="77777777" w:rsidR="00747760" w:rsidRPr="00747760" w:rsidRDefault="00747760" w:rsidP="00D43CCB">
      <w:pPr>
        <w:numPr>
          <w:ilvl w:val="0"/>
          <w:numId w:val="33"/>
        </w:numPr>
        <w:shd w:val="clear" w:color="auto" w:fill="FFFFFF"/>
        <w:spacing w:line="240" w:lineRule="atLeast"/>
        <w:rPr>
          <w:color w:val="333333"/>
          <w:sz w:val="24"/>
          <w:szCs w:val="24"/>
        </w:rPr>
      </w:pPr>
      <w:r w:rsidRPr="00747760">
        <w:rPr>
          <w:color w:val="333333"/>
          <w:sz w:val="24"/>
          <w:szCs w:val="24"/>
        </w:rPr>
        <w:t>Guiding Principles of Language Development</w:t>
      </w:r>
    </w:p>
    <w:p w14:paraId="340AA1A9" w14:textId="77777777" w:rsidR="00747760" w:rsidRPr="00747760" w:rsidRDefault="00747760" w:rsidP="00D43CCB">
      <w:pPr>
        <w:numPr>
          <w:ilvl w:val="0"/>
          <w:numId w:val="33"/>
        </w:numPr>
        <w:shd w:val="clear" w:color="auto" w:fill="FFFFFF"/>
        <w:spacing w:line="240" w:lineRule="atLeast"/>
        <w:rPr>
          <w:color w:val="333333"/>
          <w:sz w:val="24"/>
          <w:szCs w:val="24"/>
        </w:rPr>
      </w:pPr>
      <w:r w:rsidRPr="00747760">
        <w:rPr>
          <w:color w:val="333333"/>
          <w:sz w:val="24"/>
          <w:szCs w:val="24"/>
        </w:rPr>
        <w:t>Age-appropriate Academic Language in Sociocultural Contexts</w:t>
      </w:r>
    </w:p>
    <w:p w14:paraId="16E89E53" w14:textId="77777777" w:rsidR="00747760" w:rsidRPr="00747760" w:rsidRDefault="00747760" w:rsidP="00D43CCB">
      <w:pPr>
        <w:numPr>
          <w:ilvl w:val="0"/>
          <w:numId w:val="33"/>
        </w:numPr>
        <w:shd w:val="clear" w:color="auto" w:fill="FFFFFF"/>
        <w:spacing w:line="240" w:lineRule="atLeast"/>
        <w:rPr>
          <w:color w:val="333333"/>
          <w:sz w:val="24"/>
          <w:szCs w:val="24"/>
        </w:rPr>
      </w:pPr>
      <w:r w:rsidRPr="00747760">
        <w:rPr>
          <w:color w:val="333333"/>
          <w:sz w:val="24"/>
          <w:szCs w:val="24"/>
        </w:rPr>
        <w:t>Performance Definitions</w:t>
      </w:r>
    </w:p>
    <w:p w14:paraId="750E8607" w14:textId="77777777" w:rsidR="007728E4" w:rsidRDefault="00747760" w:rsidP="00D43CCB">
      <w:pPr>
        <w:numPr>
          <w:ilvl w:val="0"/>
          <w:numId w:val="33"/>
        </w:numPr>
        <w:shd w:val="clear" w:color="auto" w:fill="FFFFFF"/>
        <w:spacing w:line="240" w:lineRule="atLeast"/>
        <w:rPr>
          <w:color w:val="333333"/>
          <w:sz w:val="24"/>
          <w:szCs w:val="24"/>
        </w:rPr>
      </w:pPr>
      <w:r w:rsidRPr="00747760">
        <w:rPr>
          <w:color w:val="333333"/>
          <w:sz w:val="24"/>
          <w:szCs w:val="24"/>
        </w:rPr>
        <w:t>Strands of Model Performance Indicators</w:t>
      </w:r>
      <w:r w:rsidR="006A5DAC">
        <w:rPr>
          <w:color w:val="333333"/>
          <w:sz w:val="24"/>
          <w:szCs w:val="24"/>
        </w:rPr>
        <w:t xml:space="preserve"> (MPI’s)</w:t>
      </w:r>
    </w:p>
    <w:p w14:paraId="4938BD5E" w14:textId="77777777" w:rsidR="007728E4" w:rsidRDefault="00F56EBD" w:rsidP="00D43CCB">
      <w:pPr>
        <w:shd w:val="clear" w:color="auto" w:fill="FFFFFF"/>
        <w:spacing w:line="240" w:lineRule="atLeast"/>
        <w:rPr>
          <w:sz w:val="24"/>
          <w:szCs w:val="24"/>
        </w:rPr>
      </w:pPr>
      <w:r w:rsidRPr="007728E4">
        <w:rPr>
          <w:sz w:val="24"/>
          <w:szCs w:val="24"/>
        </w:rPr>
        <w:t>WIDA</w:t>
      </w:r>
      <w:r w:rsidR="0050334E" w:rsidRPr="007728E4">
        <w:rPr>
          <w:sz w:val="24"/>
          <w:szCs w:val="24"/>
        </w:rPr>
        <w:t xml:space="preserve"> Stand</w:t>
      </w:r>
      <w:r w:rsidR="00201740" w:rsidRPr="007728E4">
        <w:rPr>
          <w:sz w:val="24"/>
          <w:szCs w:val="24"/>
        </w:rPr>
        <w:t>ards are available from your E</w:t>
      </w:r>
      <w:r w:rsidR="002239CC" w:rsidRPr="007728E4">
        <w:rPr>
          <w:sz w:val="24"/>
          <w:szCs w:val="24"/>
        </w:rPr>
        <w:t>L p</w:t>
      </w:r>
      <w:r w:rsidR="0050334E" w:rsidRPr="007728E4">
        <w:rPr>
          <w:sz w:val="24"/>
          <w:szCs w:val="24"/>
        </w:rPr>
        <w:t>rogram sta</w:t>
      </w:r>
      <w:r w:rsidR="002239CC" w:rsidRPr="007728E4">
        <w:rPr>
          <w:sz w:val="24"/>
          <w:szCs w:val="24"/>
        </w:rPr>
        <w:t>ff</w:t>
      </w:r>
      <w:r w:rsidR="006A5DAC">
        <w:rPr>
          <w:sz w:val="24"/>
          <w:szCs w:val="24"/>
        </w:rPr>
        <w:t xml:space="preserve"> or </w:t>
      </w:r>
      <w:r w:rsidR="002239CC" w:rsidRPr="007728E4">
        <w:rPr>
          <w:sz w:val="24"/>
          <w:szCs w:val="24"/>
        </w:rPr>
        <w:t xml:space="preserve">can be </w:t>
      </w:r>
      <w:r w:rsidR="00E718A5" w:rsidRPr="007728E4">
        <w:rPr>
          <w:sz w:val="24"/>
          <w:szCs w:val="24"/>
        </w:rPr>
        <w:t xml:space="preserve">downloaded in whole or by grade level from the website at: </w:t>
      </w:r>
      <w:hyperlink r:id="rId10" w:history="1">
        <w:r w:rsidRPr="007728E4">
          <w:rPr>
            <w:rStyle w:val="Hyperlink"/>
            <w:sz w:val="24"/>
            <w:szCs w:val="24"/>
          </w:rPr>
          <w:t>http://www.wida.us</w:t>
        </w:r>
      </w:hyperlink>
      <w:r w:rsidR="006A5DAC">
        <w:rPr>
          <w:sz w:val="24"/>
          <w:szCs w:val="24"/>
        </w:rPr>
        <w:t>.</w:t>
      </w:r>
      <w:r w:rsidRPr="007728E4">
        <w:rPr>
          <w:sz w:val="24"/>
          <w:szCs w:val="24"/>
        </w:rPr>
        <w:t xml:space="preserve">  They are also located on our EACS website under the departments heading in the English Learner Program tab.</w:t>
      </w:r>
      <w:r w:rsidR="006A5DAC">
        <w:rPr>
          <w:sz w:val="24"/>
          <w:szCs w:val="24"/>
        </w:rPr>
        <w:t xml:space="preserve">  Can Do Descriptors and MPI’s specific to K-12 Language Arts and Math </w:t>
      </w:r>
      <w:r w:rsidR="007323D4">
        <w:rPr>
          <w:sz w:val="24"/>
          <w:szCs w:val="24"/>
        </w:rPr>
        <w:t>are embedded into the EACS curriculum bundles for each grade level.</w:t>
      </w:r>
    </w:p>
    <w:p w14:paraId="20C59EAF" w14:textId="77777777" w:rsidR="00D43CCB" w:rsidRPr="00D43CCB" w:rsidRDefault="00D43CCB" w:rsidP="00D43CCB">
      <w:pPr>
        <w:autoSpaceDE w:val="0"/>
        <w:autoSpaceDN w:val="0"/>
        <w:adjustRightInd w:val="0"/>
        <w:rPr>
          <w:color w:val="000000"/>
          <w:sz w:val="24"/>
          <w:szCs w:val="24"/>
        </w:rPr>
      </w:pPr>
      <w:r w:rsidRPr="00D43CCB">
        <w:rPr>
          <w:color w:val="000000"/>
          <w:sz w:val="24"/>
          <w:szCs w:val="24"/>
        </w:rPr>
        <w:t xml:space="preserve">The WIDA ELD standards require students need to engage with peers, educators, and the curriculum in ALL classrooms. WIDA offers 5 standards, which are utilized by all educators with English learners in their classrooms: </w:t>
      </w:r>
    </w:p>
    <w:p w14:paraId="586569C1" w14:textId="77777777" w:rsidR="00D43CCB" w:rsidRPr="00D43CCB" w:rsidRDefault="00D43CCB" w:rsidP="00C714ED">
      <w:pPr>
        <w:autoSpaceDE w:val="0"/>
        <w:autoSpaceDN w:val="0"/>
        <w:adjustRightInd w:val="0"/>
        <w:jc w:val="center"/>
        <w:rPr>
          <w:color w:val="000000"/>
          <w:sz w:val="24"/>
          <w:szCs w:val="24"/>
        </w:rPr>
      </w:pPr>
      <w:r w:rsidRPr="00D43CCB">
        <w:rPr>
          <w:color w:val="000000"/>
          <w:sz w:val="24"/>
          <w:szCs w:val="24"/>
        </w:rPr>
        <w:t>1) Social and instructional language   2) Language of language arts   3) Language of mathematics</w:t>
      </w:r>
    </w:p>
    <w:p w14:paraId="4596E435" w14:textId="77777777" w:rsidR="00E15C08" w:rsidRDefault="00D43CCB" w:rsidP="00852A29">
      <w:pPr>
        <w:autoSpaceDE w:val="0"/>
        <w:autoSpaceDN w:val="0"/>
        <w:adjustRightInd w:val="0"/>
        <w:jc w:val="center"/>
        <w:rPr>
          <w:color w:val="000000"/>
          <w:sz w:val="24"/>
          <w:szCs w:val="24"/>
        </w:rPr>
      </w:pPr>
      <w:r w:rsidRPr="00D43CCB">
        <w:rPr>
          <w:color w:val="000000"/>
          <w:sz w:val="24"/>
          <w:szCs w:val="24"/>
        </w:rPr>
        <w:t>4) Language of science   5) Language of social studies</w:t>
      </w:r>
    </w:p>
    <w:p w14:paraId="48BDAFF4" w14:textId="77777777" w:rsidR="0013489C" w:rsidRPr="00C714ED" w:rsidRDefault="0013489C" w:rsidP="009875E0">
      <w:pPr>
        <w:autoSpaceDE w:val="0"/>
        <w:autoSpaceDN w:val="0"/>
        <w:adjustRightInd w:val="0"/>
        <w:jc w:val="center"/>
        <w:rPr>
          <w:sz w:val="24"/>
          <w:szCs w:val="24"/>
        </w:rPr>
      </w:pPr>
    </w:p>
    <w:p w14:paraId="3013F04B" w14:textId="77777777" w:rsidR="009875E0" w:rsidRPr="00C714ED" w:rsidRDefault="009875E0" w:rsidP="00C714ED">
      <w:pPr>
        <w:autoSpaceDE w:val="0"/>
        <w:autoSpaceDN w:val="0"/>
        <w:adjustRightInd w:val="0"/>
        <w:jc w:val="center"/>
        <w:rPr>
          <w:b/>
          <w:sz w:val="28"/>
          <w:szCs w:val="28"/>
        </w:rPr>
      </w:pPr>
      <w:r w:rsidRPr="00C714ED">
        <w:rPr>
          <w:b/>
          <w:sz w:val="28"/>
          <w:szCs w:val="28"/>
        </w:rPr>
        <w:t>WHEN A</w:t>
      </w:r>
      <w:r w:rsidR="00C714ED">
        <w:rPr>
          <w:b/>
          <w:sz w:val="28"/>
          <w:szCs w:val="28"/>
        </w:rPr>
        <w:t xml:space="preserve"> </w:t>
      </w:r>
      <w:r w:rsidRPr="00C714ED">
        <w:rPr>
          <w:b/>
          <w:color w:val="777777"/>
          <w:sz w:val="28"/>
          <w:szCs w:val="28"/>
        </w:rPr>
        <w:t>NEW LANGUAGE MINORITY STUDENT</w:t>
      </w:r>
    </w:p>
    <w:p w14:paraId="07F6401F" w14:textId="77777777" w:rsidR="009875E0" w:rsidRPr="00C714ED" w:rsidRDefault="00C714ED" w:rsidP="009875E0">
      <w:pPr>
        <w:autoSpaceDE w:val="0"/>
        <w:autoSpaceDN w:val="0"/>
        <w:adjustRightInd w:val="0"/>
        <w:jc w:val="center"/>
        <w:rPr>
          <w:b/>
          <w:sz w:val="28"/>
          <w:szCs w:val="28"/>
        </w:rPr>
      </w:pPr>
      <w:r w:rsidRPr="00C714ED">
        <w:rPr>
          <w:b/>
          <w:sz w:val="28"/>
          <w:szCs w:val="28"/>
        </w:rPr>
        <w:t>ENROLLS AT</w:t>
      </w:r>
      <w:r w:rsidR="009875E0" w:rsidRPr="00C714ED">
        <w:rPr>
          <w:b/>
          <w:sz w:val="28"/>
          <w:szCs w:val="28"/>
        </w:rPr>
        <w:t xml:space="preserve"> YOUR SCHOOL…</w:t>
      </w:r>
    </w:p>
    <w:p w14:paraId="0D0694B2" w14:textId="77777777" w:rsidR="00240590" w:rsidRPr="00C714ED" w:rsidRDefault="00240590" w:rsidP="009875E0">
      <w:pPr>
        <w:autoSpaceDE w:val="0"/>
        <w:autoSpaceDN w:val="0"/>
        <w:adjustRightInd w:val="0"/>
        <w:rPr>
          <w:sz w:val="24"/>
          <w:szCs w:val="24"/>
        </w:rPr>
      </w:pPr>
    </w:p>
    <w:p w14:paraId="50832351" w14:textId="77777777" w:rsidR="009875E0" w:rsidRPr="00C714ED" w:rsidRDefault="009875E0" w:rsidP="009875E0">
      <w:pPr>
        <w:autoSpaceDE w:val="0"/>
        <w:autoSpaceDN w:val="0"/>
        <w:adjustRightInd w:val="0"/>
        <w:rPr>
          <w:sz w:val="24"/>
          <w:szCs w:val="24"/>
        </w:rPr>
      </w:pPr>
      <w:r w:rsidRPr="00C714ED">
        <w:rPr>
          <w:sz w:val="24"/>
          <w:szCs w:val="24"/>
        </w:rPr>
        <w:t xml:space="preserve">1. </w:t>
      </w:r>
      <w:r w:rsidRPr="00C714ED">
        <w:rPr>
          <w:b/>
          <w:sz w:val="24"/>
          <w:szCs w:val="24"/>
        </w:rPr>
        <w:t>ENROLLMENT</w:t>
      </w:r>
    </w:p>
    <w:p w14:paraId="51EEAC2C" w14:textId="77777777" w:rsidR="00240590" w:rsidRPr="00C714ED" w:rsidRDefault="00240590" w:rsidP="009875E0">
      <w:pPr>
        <w:autoSpaceDE w:val="0"/>
        <w:autoSpaceDN w:val="0"/>
        <w:adjustRightInd w:val="0"/>
        <w:ind w:left="432"/>
        <w:rPr>
          <w:sz w:val="24"/>
          <w:szCs w:val="24"/>
        </w:rPr>
      </w:pPr>
    </w:p>
    <w:p w14:paraId="4C4FF457" w14:textId="77777777" w:rsidR="00240590" w:rsidRPr="00C714ED" w:rsidRDefault="009875E0" w:rsidP="009875E0">
      <w:pPr>
        <w:autoSpaceDE w:val="0"/>
        <w:autoSpaceDN w:val="0"/>
        <w:adjustRightInd w:val="0"/>
        <w:ind w:left="432"/>
        <w:rPr>
          <w:sz w:val="24"/>
          <w:szCs w:val="24"/>
        </w:rPr>
      </w:pPr>
      <w:r w:rsidRPr="00C714ED">
        <w:rPr>
          <w:sz w:val="24"/>
          <w:szCs w:val="24"/>
        </w:rPr>
        <w:t xml:space="preserve">• </w:t>
      </w:r>
      <w:r w:rsidRPr="00C714ED">
        <w:rPr>
          <w:sz w:val="24"/>
          <w:szCs w:val="24"/>
          <w:u w:val="single"/>
        </w:rPr>
        <w:t>ALL</w:t>
      </w:r>
      <w:r w:rsidRPr="00C714ED">
        <w:rPr>
          <w:sz w:val="24"/>
          <w:szCs w:val="24"/>
        </w:rPr>
        <w:t xml:space="preserve"> students have the right to enroll in school</w:t>
      </w:r>
      <w:r w:rsidR="006A5DAC" w:rsidRPr="00C714ED">
        <w:rPr>
          <w:sz w:val="24"/>
          <w:szCs w:val="24"/>
        </w:rPr>
        <w:t xml:space="preserve"> </w:t>
      </w:r>
    </w:p>
    <w:p w14:paraId="325D9E13" w14:textId="77777777" w:rsidR="009875E0" w:rsidRPr="00C714ED" w:rsidRDefault="009875E0" w:rsidP="009875E0">
      <w:pPr>
        <w:autoSpaceDE w:val="0"/>
        <w:autoSpaceDN w:val="0"/>
        <w:adjustRightInd w:val="0"/>
        <w:ind w:left="432"/>
        <w:rPr>
          <w:sz w:val="24"/>
          <w:szCs w:val="24"/>
        </w:rPr>
      </w:pPr>
      <w:r w:rsidRPr="00C714ED">
        <w:rPr>
          <w:sz w:val="24"/>
          <w:szCs w:val="24"/>
        </w:rPr>
        <w:t xml:space="preserve">• The HOME LANGUAGE SURVEY must be administered to </w:t>
      </w:r>
      <w:r w:rsidRPr="00C714ED">
        <w:rPr>
          <w:sz w:val="24"/>
          <w:szCs w:val="24"/>
          <w:u w:val="single"/>
        </w:rPr>
        <w:t>ALL</w:t>
      </w:r>
      <w:r w:rsidRPr="00C714ED">
        <w:rPr>
          <w:sz w:val="24"/>
          <w:szCs w:val="24"/>
        </w:rPr>
        <w:t xml:space="preserve"> students</w:t>
      </w:r>
    </w:p>
    <w:p w14:paraId="4C860B07" w14:textId="77777777" w:rsidR="00240590" w:rsidRPr="00C714ED" w:rsidRDefault="00240590" w:rsidP="009875E0">
      <w:pPr>
        <w:autoSpaceDE w:val="0"/>
        <w:autoSpaceDN w:val="0"/>
        <w:adjustRightInd w:val="0"/>
        <w:rPr>
          <w:sz w:val="24"/>
          <w:szCs w:val="24"/>
        </w:rPr>
      </w:pPr>
    </w:p>
    <w:p w14:paraId="4D61FA5D" w14:textId="77777777" w:rsidR="009875E0" w:rsidRPr="00C714ED" w:rsidRDefault="009875E0" w:rsidP="009875E0">
      <w:pPr>
        <w:autoSpaceDE w:val="0"/>
        <w:autoSpaceDN w:val="0"/>
        <w:adjustRightInd w:val="0"/>
        <w:rPr>
          <w:sz w:val="24"/>
          <w:szCs w:val="24"/>
        </w:rPr>
      </w:pPr>
      <w:r w:rsidRPr="00C714ED">
        <w:rPr>
          <w:sz w:val="24"/>
          <w:szCs w:val="24"/>
        </w:rPr>
        <w:t xml:space="preserve">2. </w:t>
      </w:r>
      <w:r w:rsidRPr="00C714ED">
        <w:rPr>
          <w:b/>
          <w:sz w:val="24"/>
          <w:szCs w:val="24"/>
        </w:rPr>
        <w:t>PLACEMENT</w:t>
      </w:r>
    </w:p>
    <w:p w14:paraId="42CE8E10" w14:textId="77777777" w:rsidR="00240590" w:rsidRPr="00C714ED" w:rsidRDefault="00240590" w:rsidP="009875E0">
      <w:pPr>
        <w:autoSpaceDE w:val="0"/>
        <w:autoSpaceDN w:val="0"/>
        <w:adjustRightInd w:val="0"/>
        <w:ind w:left="432"/>
        <w:rPr>
          <w:sz w:val="24"/>
          <w:szCs w:val="24"/>
        </w:rPr>
      </w:pPr>
    </w:p>
    <w:p w14:paraId="092CD235" w14:textId="77777777" w:rsidR="009875E0" w:rsidRPr="00C714ED" w:rsidRDefault="009875E0" w:rsidP="009875E0">
      <w:pPr>
        <w:autoSpaceDE w:val="0"/>
        <w:autoSpaceDN w:val="0"/>
        <w:adjustRightInd w:val="0"/>
        <w:ind w:left="432"/>
        <w:rPr>
          <w:sz w:val="24"/>
          <w:szCs w:val="24"/>
        </w:rPr>
      </w:pPr>
      <w:r w:rsidRPr="00C714ED">
        <w:rPr>
          <w:sz w:val="24"/>
          <w:szCs w:val="24"/>
        </w:rPr>
        <w:t xml:space="preserve">• Students must be placed appropriately according to </w:t>
      </w:r>
      <w:r w:rsidRPr="00C714ED">
        <w:rPr>
          <w:sz w:val="24"/>
          <w:szCs w:val="24"/>
          <w:u w:val="single"/>
        </w:rPr>
        <w:t>AGE</w:t>
      </w:r>
      <w:r w:rsidRPr="00C714ED">
        <w:rPr>
          <w:sz w:val="24"/>
          <w:szCs w:val="24"/>
        </w:rPr>
        <w:t xml:space="preserve"> and </w:t>
      </w:r>
      <w:r w:rsidRPr="00C714ED">
        <w:rPr>
          <w:sz w:val="24"/>
          <w:szCs w:val="24"/>
          <w:u w:val="single"/>
        </w:rPr>
        <w:t>GRADE</w:t>
      </w:r>
    </w:p>
    <w:p w14:paraId="1788FF4B" w14:textId="77777777" w:rsidR="00240590" w:rsidRPr="00C714ED" w:rsidRDefault="00240590" w:rsidP="009875E0">
      <w:pPr>
        <w:autoSpaceDE w:val="0"/>
        <w:autoSpaceDN w:val="0"/>
        <w:adjustRightInd w:val="0"/>
        <w:rPr>
          <w:sz w:val="24"/>
          <w:szCs w:val="24"/>
        </w:rPr>
      </w:pPr>
    </w:p>
    <w:p w14:paraId="7DB69105" w14:textId="77777777" w:rsidR="009875E0" w:rsidRPr="00C714ED" w:rsidRDefault="009875E0" w:rsidP="009875E0">
      <w:pPr>
        <w:autoSpaceDE w:val="0"/>
        <w:autoSpaceDN w:val="0"/>
        <w:adjustRightInd w:val="0"/>
        <w:rPr>
          <w:sz w:val="24"/>
          <w:szCs w:val="24"/>
        </w:rPr>
      </w:pPr>
      <w:r w:rsidRPr="00C714ED">
        <w:rPr>
          <w:sz w:val="24"/>
          <w:szCs w:val="24"/>
        </w:rPr>
        <w:t xml:space="preserve">3. </w:t>
      </w:r>
      <w:r w:rsidRPr="00C714ED">
        <w:rPr>
          <w:b/>
          <w:sz w:val="24"/>
          <w:szCs w:val="24"/>
        </w:rPr>
        <w:t>ENGLISH PROFICIENCY ASSESSMENT (Ongoing</w:t>
      </w:r>
      <w:r w:rsidRPr="00C714ED">
        <w:rPr>
          <w:sz w:val="24"/>
          <w:szCs w:val="24"/>
        </w:rPr>
        <w:t>)</w:t>
      </w:r>
    </w:p>
    <w:p w14:paraId="5FE67688" w14:textId="77777777" w:rsidR="00240590" w:rsidRPr="00C714ED" w:rsidRDefault="00240590" w:rsidP="009875E0">
      <w:pPr>
        <w:autoSpaceDE w:val="0"/>
        <w:autoSpaceDN w:val="0"/>
        <w:adjustRightInd w:val="0"/>
        <w:ind w:left="576" w:hanging="144"/>
        <w:rPr>
          <w:sz w:val="24"/>
          <w:szCs w:val="24"/>
        </w:rPr>
      </w:pPr>
    </w:p>
    <w:p w14:paraId="275E3A37" w14:textId="77777777" w:rsidR="009875E0" w:rsidRPr="00C714ED" w:rsidRDefault="009875E0" w:rsidP="009875E0">
      <w:pPr>
        <w:autoSpaceDE w:val="0"/>
        <w:autoSpaceDN w:val="0"/>
        <w:adjustRightInd w:val="0"/>
        <w:ind w:left="576" w:hanging="144"/>
        <w:rPr>
          <w:sz w:val="24"/>
          <w:szCs w:val="24"/>
        </w:rPr>
      </w:pPr>
      <w:r w:rsidRPr="00C714ED">
        <w:rPr>
          <w:sz w:val="24"/>
          <w:szCs w:val="24"/>
        </w:rPr>
        <w:t xml:space="preserve">• </w:t>
      </w:r>
      <w:r w:rsidR="00C714ED" w:rsidRPr="00C714ED">
        <w:rPr>
          <w:sz w:val="24"/>
          <w:szCs w:val="24"/>
        </w:rPr>
        <w:t>ALL</w:t>
      </w:r>
      <w:r w:rsidRPr="00C714ED">
        <w:rPr>
          <w:sz w:val="24"/>
          <w:szCs w:val="24"/>
        </w:rPr>
        <w:t xml:space="preserve"> LEP students must participate in the </w:t>
      </w:r>
      <w:r w:rsidR="00C714ED" w:rsidRPr="00C714ED">
        <w:rPr>
          <w:sz w:val="24"/>
          <w:szCs w:val="24"/>
        </w:rPr>
        <w:t xml:space="preserve">yearly </w:t>
      </w:r>
      <w:r w:rsidR="007728E4" w:rsidRPr="00C714ED">
        <w:rPr>
          <w:sz w:val="24"/>
          <w:szCs w:val="24"/>
        </w:rPr>
        <w:t>WIDA ACCESS</w:t>
      </w:r>
      <w:r w:rsidRPr="00C714ED">
        <w:rPr>
          <w:sz w:val="24"/>
          <w:szCs w:val="24"/>
        </w:rPr>
        <w:t xml:space="preserve"> proficiency assessment. Newly-enrolling students must be assessed for identification as LEP using the </w:t>
      </w:r>
      <w:r w:rsidR="007728E4" w:rsidRPr="00C714ED">
        <w:rPr>
          <w:sz w:val="24"/>
          <w:szCs w:val="24"/>
        </w:rPr>
        <w:t>WIDA APT</w:t>
      </w:r>
      <w:r w:rsidRPr="00C714ED">
        <w:rPr>
          <w:sz w:val="24"/>
          <w:szCs w:val="24"/>
        </w:rPr>
        <w:t xml:space="preserve"> Placement Test within thirty (30) days of enrollment at the beginning of the school year or within two (2) weeks during the school year.</w:t>
      </w:r>
    </w:p>
    <w:p w14:paraId="64EC1EA7" w14:textId="77777777" w:rsidR="00240590" w:rsidRPr="00C714ED" w:rsidRDefault="00240590" w:rsidP="009875E0">
      <w:pPr>
        <w:autoSpaceDE w:val="0"/>
        <w:autoSpaceDN w:val="0"/>
        <w:adjustRightInd w:val="0"/>
        <w:rPr>
          <w:sz w:val="24"/>
          <w:szCs w:val="24"/>
        </w:rPr>
      </w:pPr>
    </w:p>
    <w:p w14:paraId="5160E23B" w14:textId="77777777" w:rsidR="009875E0" w:rsidRPr="00C714ED" w:rsidRDefault="009875E0" w:rsidP="009875E0">
      <w:pPr>
        <w:autoSpaceDE w:val="0"/>
        <w:autoSpaceDN w:val="0"/>
        <w:adjustRightInd w:val="0"/>
        <w:rPr>
          <w:sz w:val="24"/>
          <w:szCs w:val="24"/>
        </w:rPr>
      </w:pPr>
      <w:r w:rsidRPr="00C714ED">
        <w:rPr>
          <w:sz w:val="24"/>
          <w:szCs w:val="24"/>
        </w:rPr>
        <w:t xml:space="preserve">4. </w:t>
      </w:r>
      <w:r w:rsidRPr="00C714ED">
        <w:rPr>
          <w:b/>
          <w:sz w:val="24"/>
          <w:szCs w:val="24"/>
        </w:rPr>
        <w:t>EQUAL EDUCATIONAL OPPORTUNITY</w:t>
      </w:r>
    </w:p>
    <w:p w14:paraId="0CD3CB0D" w14:textId="77777777" w:rsidR="00240590" w:rsidRPr="00C714ED" w:rsidRDefault="00240590" w:rsidP="00732D64">
      <w:pPr>
        <w:autoSpaceDE w:val="0"/>
        <w:autoSpaceDN w:val="0"/>
        <w:adjustRightInd w:val="0"/>
        <w:ind w:left="576" w:hanging="144"/>
        <w:rPr>
          <w:sz w:val="24"/>
          <w:szCs w:val="24"/>
        </w:rPr>
      </w:pPr>
    </w:p>
    <w:p w14:paraId="34216E7E" w14:textId="77777777" w:rsidR="009875E0" w:rsidRPr="00C714ED" w:rsidRDefault="009875E0" w:rsidP="00732D64">
      <w:pPr>
        <w:autoSpaceDE w:val="0"/>
        <w:autoSpaceDN w:val="0"/>
        <w:adjustRightInd w:val="0"/>
        <w:ind w:left="576" w:hanging="144"/>
        <w:rPr>
          <w:sz w:val="24"/>
          <w:szCs w:val="24"/>
        </w:rPr>
      </w:pPr>
      <w:r w:rsidRPr="00C714ED">
        <w:rPr>
          <w:sz w:val="24"/>
          <w:szCs w:val="24"/>
        </w:rPr>
        <w:t>• According to the Office for Civil Rights, language minority students who placed</w:t>
      </w:r>
      <w:r w:rsidR="00732D64" w:rsidRPr="00C714ED">
        <w:rPr>
          <w:sz w:val="24"/>
          <w:szCs w:val="24"/>
        </w:rPr>
        <w:t xml:space="preserve"> </w:t>
      </w:r>
      <w:r w:rsidRPr="00C714ED">
        <w:rPr>
          <w:sz w:val="24"/>
          <w:szCs w:val="24"/>
        </w:rPr>
        <w:t>at Levels 1-4 in a language assessment and are considered Limited English</w:t>
      </w:r>
      <w:r w:rsidR="00732D64" w:rsidRPr="00C714ED">
        <w:rPr>
          <w:sz w:val="24"/>
          <w:szCs w:val="24"/>
        </w:rPr>
        <w:t xml:space="preserve"> </w:t>
      </w:r>
      <w:r w:rsidRPr="00C714ED">
        <w:rPr>
          <w:sz w:val="24"/>
          <w:szCs w:val="24"/>
        </w:rPr>
        <w:t>Proficient (LEP) must receive equal educational opportunities with appropriate</w:t>
      </w:r>
      <w:r w:rsidR="00732D64" w:rsidRPr="00C714ED">
        <w:rPr>
          <w:sz w:val="24"/>
          <w:szCs w:val="24"/>
        </w:rPr>
        <w:t xml:space="preserve"> </w:t>
      </w:r>
      <w:r w:rsidRPr="00C714ED">
        <w:rPr>
          <w:sz w:val="24"/>
          <w:szCs w:val="24"/>
        </w:rPr>
        <w:t>levels of dai</w:t>
      </w:r>
      <w:r w:rsidR="007728E4" w:rsidRPr="00C714ED">
        <w:rPr>
          <w:sz w:val="24"/>
          <w:szCs w:val="24"/>
        </w:rPr>
        <w:t>ly English language development.</w:t>
      </w:r>
    </w:p>
    <w:p w14:paraId="0198972B" w14:textId="77777777" w:rsidR="00240590" w:rsidRPr="00C714ED" w:rsidRDefault="00240590" w:rsidP="00732D64">
      <w:pPr>
        <w:autoSpaceDE w:val="0"/>
        <w:autoSpaceDN w:val="0"/>
        <w:adjustRightInd w:val="0"/>
        <w:ind w:left="432"/>
        <w:rPr>
          <w:sz w:val="24"/>
          <w:szCs w:val="24"/>
        </w:rPr>
      </w:pPr>
    </w:p>
    <w:p w14:paraId="55EBF35C" w14:textId="77777777" w:rsidR="00240590" w:rsidRPr="00C714ED" w:rsidRDefault="009875E0" w:rsidP="00C714ED">
      <w:pPr>
        <w:autoSpaceDE w:val="0"/>
        <w:autoSpaceDN w:val="0"/>
        <w:adjustRightInd w:val="0"/>
        <w:ind w:left="432"/>
        <w:rPr>
          <w:sz w:val="24"/>
          <w:szCs w:val="24"/>
        </w:rPr>
      </w:pPr>
      <w:r w:rsidRPr="00C714ED">
        <w:rPr>
          <w:sz w:val="24"/>
          <w:szCs w:val="24"/>
        </w:rPr>
        <w:t>• Schools are responsible for implementing the following:</w:t>
      </w:r>
    </w:p>
    <w:p w14:paraId="57E3E6BD" w14:textId="77777777" w:rsidR="009875E0" w:rsidRPr="00C714ED" w:rsidRDefault="00240590" w:rsidP="00240590">
      <w:pPr>
        <w:autoSpaceDE w:val="0"/>
        <w:autoSpaceDN w:val="0"/>
        <w:adjustRightInd w:val="0"/>
        <w:ind w:left="864"/>
        <w:rPr>
          <w:sz w:val="24"/>
          <w:szCs w:val="24"/>
        </w:rPr>
      </w:pPr>
      <w:r w:rsidRPr="00C714ED">
        <w:rPr>
          <w:sz w:val="24"/>
          <w:szCs w:val="24"/>
        </w:rPr>
        <w:t>►</w:t>
      </w:r>
      <w:r w:rsidR="009875E0" w:rsidRPr="00C714ED">
        <w:rPr>
          <w:sz w:val="24"/>
          <w:szCs w:val="24"/>
        </w:rPr>
        <w:t xml:space="preserve"> Establish program commitment</w:t>
      </w:r>
    </w:p>
    <w:p w14:paraId="5D17CF8D" w14:textId="77777777" w:rsidR="009875E0" w:rsidRPr="00C714ED" w:rsidRDefault="00240590" w:rsidP="00240590">
      <w:pPr>
        <w:autoSpaceDE w:val="0"/>
        <w:autoSpaceDN w:val="0"/>
        <w:adjustRightInd w:val="0"/>
        <w:ind w:left="864"/>
        <w:rPr>
          <w:sz w:val="24"/>
          <w:szCs w:val="24"/>
        </w:rPr>
      </w:pPr>
      <w:r w:rsidRPr="00C714ED">
        <w:rPr>
          <w:sz w:val="24"/>
          <w:szCs w:val="24"/>
        </w:rPr>
        <w:t>►</w:t>
      </w:r>
      <w:r w:rsidR="009875E0" w:rsidRPr="00C714ED">
        <w:rPr>
          <w:sz w:val="24"/>
          <w:szCs w:val="24"/>
        </w:rPr>
        <w:t xml:space="preserve"> Develop specific program goals</w:t>
      </w:r>
    </w:p>
    <w:p w14:paraId="75824DD4" w14:textId="77777777" w:rsidR="009875E0" w:rsidRPr="00C714ED" w:rsidRDefault="00240590" w:rsidP="00240590">
      <w:pPr>
        <w:autoSpaceDE w:val="0"/>
        <w:autoSpaceDN w:val="0"/>
        <w:adjustRightInd w:val="0"/>
        <w:ind w:left="1152" w:hanging="288"/>
        <w:rPr>
          <w:sz w:val="24"/>
          <w:szCs w:val="24"/>
        </w:rPr>
      </w:pPr>
      <w:r w:rsidRPr="00C714ED">
        <w:rPr>
          <w:sz w:val="24"/>
          <w:szCs w:val="24"/>
        </w:rPr>
        <w:t>►</w:t>
      </w:r>
      <w:r w:rsidR="009875E0" w:rsidRPr="00C714ED">
        <w:rPr>
          <w:sz w:val="24"/>
          <w:szCs w:val="24"/>
        </w:rPr>
        <w:t xml:space="preserve"> Provide for meaningful participation of language minority students in</w:t>
      </w:r>
      <w:r w:rsidR="00732D64" w:rsidRPr="00C714ED">
        <w:rPr>
          <w:sz w:val="24"/>
          <w:szCs w:val="24"/>
        </w:rPr>
        <w:t xml:space="preserve"> </w:t>
      </w:r>
      <w:r w:rsidR="009875E0" w:rsidRPr="00C714ED">
        <w:rPr>
          <w:sz w:val="24"/>
          <w:szCs w:val="24"/>
        </w:rPr>
        <w:t>district’s educational program</w:t>
      </w:r>
    </w:p>
    <w:p w14:paraId="22F0B6A7" w14:textId="77777777" w:rsidR="009875E0" w:rsidRPr="00C714ED" w:rsidRDefault="00240590" w:rsidP="00240590">
      <w:pPr>
        <w:autoSpaceDE w:val="0"/>
        <w:autoSpaceDN w:val="0"/>
        <w:adjustRightInd w:val="0"/>
        <w:ind w:left="864"/>
        <w:rPr>
          <w:sz w:val="24"/>
          <w:szCs w:val="24"/>
        </w:rPr>
      </w:pPr>
      <w:r w:rsidRPr="00C714ED">
        <w:rPr>
          <w:sz w:val="24"/>
          <w:szCs w:val="24"/>
        </w:rPr>
        <w:t>►</w:t>
      </w:r>
      <w:r w:rsidR="009875E0" w:rsidRPr="00C714ED">
        <w:rPr>
          <w:sz w:val="24"/>
          <w:szCs w:val="24"/>
        </w:rPr>
        <w:t xml:space="preserve"> Evaluate program and student needs on an ongoing basis</w:t>
      </w:r>
    </w:p>
    <w:p w14:paraId="079BE93B" w14:textId="77777777" w:rsidR="009875E0" w:rsidRPr="00C714ED" w:rsidRDefault="00240590" w:rsidP="00240590">
      <w:pPr>
        <w:autoSpaceDE w:val="0"/>
        <w:autoSpaceDN w:val="0"/>
        <w:adjustRightInd w:val="0"/>
        <w:ind w:left="864"/>
        <w:rPr>
          <w:sz w:val="24"/>
          <w:szCs w:val="24"/>
        </w:rPr>
      </w:pPr>
      <w:r w:rsidRPr="00C714ED">
        <w:rPr>
          <w:sz w:val="24"/>
          <w:szCs w:val="24"/>
        </w:rPr>
        <w:t>►</w:t>
      </w:r>
      <w:r w:rsidR="009875E0" w:rsidRPr="00C714ED">
        <w:rPr>
          <w:sz w:val="24"/>
          <w:szCs w:val="24"/>
        </w:rPr>
        <w:t xml:space="preserve"> Maintain records and progress reports</w:t>
      </w:r>
    </w:p>
    <w:p w14:paraId="034F37A2" w14:textId="77777777" w:rsidR="0050334E" w:rsidRPr="00C714ED" w:rsidRDefault="00240590" w:rsidP="00240590">
      <w:pPr>
        <w:autoSpaceDE w:val="0"/>
        <w:autoSpaceDN w:val="0"/>
        <w:adjustRightInd w:val="0"/>
        <w:ind w:left="1152" w:hanging="288"/>
        <w:rPr>
          <w:sz w:val="24"/>
          <w:szCs w:val="24"/>
        </w:rPr>
      </w:pPr>
      <w:r w:rsidRPr="00C714ED">
        <w:rPr>
          <w:sz w:val="24"/>
          <w:szCs w:val="24"/>
        </w:rPr>
        <w:t>►</w:t>
      </w:r>
      <w:r w:rsidR="009875E0" w:rsidRPr="00C714ED">
        <w:rPr>
          <w:sz w:val="24"/>
          <w:szCs w:val="24"/>
        </w:rPr>
        <w:t xml:space="preserve"> </w:t>
      </w:r>
      <w:r w:rsidR="009875E0" w:rsidRPr="00C714ED">
        <w:rPr>
          <w:b/>
          <w:bCs/>
          <w:sz w:val="24"/>
          <w:szCs w:val="24"/>
        </w:rPr>
        <w:t>INDIVIDUAL LEARNING PLAN</w:t>
      </w:r>
      <w:r w:rsidR="00C714ED" w:rsidRPr="00C714ED">
        <w:rPr>
          <w:b/>
          <w:bCs/>
          <w:sz w:val="24"/>
          <w:szCs w:val="24"/>
        </w:rPr>
        <w:t>S</w:t>
      </w:r>
      <w:r w:rsidR="009875E0" w:rsidRPr="00C714ED">
        <w:rPr>
          <w:b/>
          <w:bCs/>
          <w:sz w:val="24"/>
          <w:szCs w:val="24"/>
        </w:rPr>
        <w:t xml:space="preserve"> (ILP) </w:t>
      </w:r>
      <w:r w:rsidR="009875E0" w:rsidRPr="00C714ED">
        <w:rPr>
          <w:sz w:val="24"/>
          <w:szCs w:val="24"/>
        </w:rPr>
        <w:t>for limited English</w:t>
      </w:r>
      <w:r w:rsidR="00732D64" w:rsidRPr="00C714ED">
        <w:rPr>
          <w:sz w:val="24"/>
          <w:szCs w:val="24"/>
        </w:rPr>
        <w:t xml:space="preserve"> </w:t>
      </w:r>
      <w:r w:rsidR="009875E0" w:rsidRPr="00C714ED">
        <w:rPr>
          <w:sz w:val="24"/>
          <w:szCs w:val="24"/>
        </w:rPr>
        <w:t>proficient (LEP) students should be distributed to all staff responsible for</w:t>
      </w:r>
      <w:r w:rsidR="00732D64" w:rsidRPr="00C714ED">
        <w:rPr>
          <w:sz w:val="24"/>
          <w:szCs w:val="24"/>
        </w:rPr>
        <w:t xml:space="preserve"> </w:t>
      </w:r>
      <w:r w:rsidR="009875E0" w:rsidRPr="00C714ED">
        <w:rPr>
          <w:sz w:val="24"/>
          <w:szCs w:val="24"/>
        </w:rPr>
        <w:t>instruction, both in the content areas and i</w:t>
      </w:r>
      <w:r w:rsidR="00732D64" w:rsidRPr="00C714ED">
        <w:rPr>
          <w:sz w:val="24"/>
          <w:szCs w:val="24"/>
        </w:rPr>
        <w:t xml:space="preserve">n English language </w:t>
      </w:r>
      <w:r w:rsidR="00213BC6" w:rsidRPr="00C714ED">
        <w:rPr>
          <w:sz w:val="24"/>
          <w:szCs w:val="24"/>
        </w:rPr>
        <w:t>development</w:t>
      </w:r>
      <w:r w:rsidR="00732D64" w:rsidRPr="00C714ED">
        <w:rPr>
          <w:sz w:val="24"/>
          <w:szCs w:val="24"/>
        </w:rPr>
        <w:t xml:space="preserve"> </w:t>
      </w:r>
      <w:r w:rsidR="009875E0" w:rsidRPr="00C714ED">
        <w:rPr>
          <w:sz w:val="24"/>
          <w:szCs w:val="24"/>
        </w:rPr>
        <w:t>and one copy should be placed in each individual student file</w:t>
      </w:r>
      <w:r w:rsidR="007728E4" w:rsidRPr="00C714ED">
        <w:rPr>
          <w:sz w:val="24"/>
          <w:szCs w:val="24"/>
        </w:rPr>
        <w:t>.</w:t>
      </w:r>
    </w:p>
    <w:p w14:paraId="1115E200" w14:textId="77777777" w:rsidR="004D4717" w:rsidRDefault="004D4717" w:rsidP="00E15C08">
      <w:pPr>
        <w:autoSpaceDE w:val="0"/>
        <w:autoSpaceDN w:val="0"/>
        <w:adjustRightInd w:val="0"/>
        <w:rPr>
          <w:sz w:val="24"/>
        </w:rPr>
      </w:pPr>
    </w:p>
    <w:p w14:paraId="0F8BCA8F" w14:textId="77777777" w:rsidR="00084015" w:rsidRDefault="00084015">
      <w:pPr>
        <w:rPr>
          <w:sz w:val="24"/>
        </w:rPr>
      </w:pPr>
    </w:p>
    <w:p w14:paraId="00E68F0B" w14:textId="77777777" w:rsidR="00801A47" w:rsidRPr="00801A47" w:rsidRDefault="00801A47" w:rsidP="00952B95">
      <w:pPr>
        <w:jc w:val="center"/>
        <w:rPr>
          <w:sz w:val="28"/>
          <w:szCs w:val="28"/>
        </w:rPr>
      </w:pPr>
      <w:r w:rsidRPr="00801A47">
        <w:rPr>
          <w:b/>
          <w:sz w:val="28"/>
          <w:szCs w:val="28"/>
        </w:rPr>
        <w:t>Grade Placement Policy</w:t>
      </w:r>
    </w:p>
    <w:p w14:paraId="280A4A3A" w14:textId="77777777" w:rsidR="00084015" w:rsidRDefault="00084015">
      <w:pPr>
        <w:pStyle w:val="Title"/>
        <w:jc w:val="left"/>
        <w:rPr>
          <w:sz w:val="24"/>
        </w:rPr>
      </w:pPr>
    </w:p>
    <w:p w14:paraId="2DCE5383" w14:textId="77777777" w:rsidR="0050334E" w:rsidRDefault="0050334E">
      <w:pPr>
        <w:pStyle w:val="Title"/>
        <w:jc w:val="left"/>
        <w:rPr>
          <w:sz w:val="24"/>
        </w:rPr>
      </w:pPr>
      <w:r>
        <w:rPr>
          <w:sz w:val="24"/>
        </w:rPr>
        <w:t>Students who enroll</w:t>
      </w:r>
      <w:r w:rsidR="00043FE1">
        <w:rPr>
          <w:sz w:val="24"/>
        </w:rPr>
        <w:t xml:space="preserve"> in East Allen County</w:t>
      </w:r>
      <w:r w:rsidR="004D2E7F">
        <w:rPr>
          <w:sz w:val="24"/>
        </w:rPr>
        <w:t xml:space="preserve"> Schools</w:t>
      </w:r>
      <w:r>
        <w:rPr>
          <w:sz w:val="24"/>
        </w:rPr>
        <w:t xml:space="preserve"> are to be placed with their age/grade appro</w:t>
      </w:r>
      <w:r w:rsidR="00801A47">
        <w:rPr>
          <w:sz w:val="24"/>
        </w:rPr>
        <w:t xml:space="preserve">priate peers. </w:t>
      </w:r>
      <w:r w:rsidR="004D2E7F">
        <w:rPr>
          <w:sz w:val="24"/>
        </w:rPr>
        <w:t>The lack of</w:t>
      </w:r>
      <w:r>
        <w:rPr>
          <w:sz w:val="24"/>
        </w:rPr>
        <w:t xml:space="preserve"> English language proficiency is not to be considered in the placement of language minority students.</w:t>
      </w:r>
      <w:r w:rsidR="00676498">
        <w:rPr>
          <w:sz w:val="24"/>
        </w:rPr>
        <w:t xml:space="preserve"> Placement b</w:t>
      </w:r>
      <w:r w:rsidR="004D4717">
        <w:rPr>
          <w:sz w:val="24"/>
        </w:rPr>
        <w:t xml:space="preserve">elow grade level should only be </w:t>
      </w:r>
      <w:r w:rsidR="00676498">
        <w:rPr>
          <w:sz w:val="24"/>
        </w:rPr>
        <w:t>considered if the student has no prior school experience or if the student has been out of school for more than one academic year.</w:t>
      </w:r>
    </w:p>
    <w:p w14:paraId="5F668FA8" w14:textId="77777777" w:rsidR="00E15C08" w:rsidRDefault="00E15C08">
      <w:pPr>
        <w:pStyle w:val="Title"/>
        <w:jc w:val="left"/>
      </w:pPr>
    </w:p>
    <w:p w14:paraId="7CA21807" w14:textId="77777777" w:rsidR="006E4CEC" w:rsidRDefault="006E4CEC">
      <w:pPr>
        <w:pStyle w:val="Title"/>
        <w:jc w:val="left"/>
      </w:pPr>
    </w:p>
    <w:p w14:paraId="7180AD97" w14:textId="77777777" w:rsidR="006E4CEC" w:rsidRDefault="006E4CEC">
      <w:pPr>
        <w:pStyle w:val="Title"/>
        <w:jc w:val="left"/>
      </w:pPr>
    </w:p>
    <w:p w14:paraId="70906D2B" w14:textId="77777777" w:rsidR="006E4CEC" w:rsidRDefault="006E4CEC">
      <w:pPr>
        <w:pStyle w:val="Title"/>
        <w:jc w:val="left"/>
      </w:pPr>
    </w:p>
    <w:p w14:paraId="6FB8F970" w14:textId="77777777" w:rsidR="00952B95" w:rsidRDefault="00952B95" w:rsidP="00FD1C9E">
      <w:pPr>
        <w:pStyle w:val="Title"/>
        <w:jc w:val="left"/>
        <w:rPr>
          <w:b/>
          <w:szCs w:val="28"/>
        </w:rPr>
      </w:pPr>
    </w:p>
    <w:p w14:paraId="26463068" w14:textId="77777777" w:rsidR="00AC2E39" w:rsidRPr="00AC2E39" w:rsidRDefault="00FD1C9E" w:rsidP="00952B95">
      <w:pPr>
        <w:pStyle w:val="Title"/>
        <w:rPr>
          <w:b/>
          <w:szCs w:val="28"/>
        </w:rPr>
      </w:pPr>
      <w:r>
        <w:rPr>
          <w:b/>
          <w:szCs w:val="28"/>
        </w:rPr>
        <w:t xml:space="preserve">Enrollment &amp; </w:t>
      </w:r>
      <w:r w:rsidR="00AC2E39" w:rsidRPr="00AC2E39">
        <w:rPr>
          <w:b/>
          <w:szCs w:val="28"/>
        </w:rPr>
        <w:t>Home Language Survey</w:t>
      </w:r>
    </w:p>
    <w:p w14:paraId="6DBBBCDA" w14:textId="77777777" w:rsidR="001C4F94" w:rsidRDefault="001C4F94" w:rsidP="00AC2E39">
      <w:pPr>
        <w:pStyle w:val="Title"/>
        <w:jc w:val="left"/>
        <w:rPr>
          <w:sz w:val="24"/>
          <w:szCs w:val="24"/>
        </w:rPr>
      </w:pPr>
    </w:p>
    <w:p w14:paraId="5648E471" w14:textId="77777777" w:rsidR="003F0883" w:rsidRDefault="00952B95" w:rsidP="00BF79BD">
      <w:pPr>
        <w:pStyle w:val="Title"/>
        <w:jc w:val="left"/>
        <w:rPr>
          <w:sz w:val="24"/>
          <w:szCs w:val="24"/>
        </w:rPr>
      </w:pPr>
      <w:r>
        <w:rPr>
          <w:sz w:val="24"/>
          <w:szCs w:val="24"/>
        </w:rPr>
        <w:t xml:space="preserve">All new students enrolling in EACS and enrolling in an Indiana school for the first time are required by law to fill out a Home Language Survey (HLS).  </w:t>
      </w:r>
      <w:r w:rsidR="00742A83">
        <w:rPr>
          <w:sz w:val="24"/>
          <w:szCs w:val="24"/>
        </w:rPr>
        <w:t xml:space="preserve">The </w:t>
      </w:r>
      <w:r>
        <w:rPr>
          <w:sz w:val="24"/>
          <w:szCs w:val="24"/>
        </w:rPr>
        <w:t>HLS</w:t>
      </w:r>
      <w:r w:rsidR="00201740">
        <w:rPr>
          <w:sz w:val="24"/>
          <w:szCs w:val="24"/>
        </w:rPr>
        <w:t xml:space="preserve"> is forwarded to the E</w:t>
      </w:r>
      <w:r w:rsidR="00742A83">
        <w:rPr>
          <w:sz w:val="24"/>
          <w:szCs w:val="24"/>
        </w:rPr>
        <w:t xml:space="preserve">L office </w:t>
      </w:r>
      <w:r>
        <w:rPr>
          <w:sz w:val="24"/>
          <w:szCs w:val="24"/>
        </w:rPr>
        <w:t xml:space="preserve">and </w:t>
      </w:r>
      <w:r w:rsidR="00B056C4">
        <w:rPr>
          <w:sz w:val="24"/>
          <w:szCs w:val="24"/>
        </w:rPr>
        <w:t xml:space="preserve">the registrar contacts designated EL staff </w:t>
      </w:r>
      <w:r w:rsidR="00742A83">
        <w:rPr>
          <w:sz w:val="24"/>
          <w:szCs w:val="24"/>
        </w:rPr>
        <w:t xml:space="preserve">to initiate administration of </w:t>
      </w:r>
      <w:r>
        <w:rPr>
          <w:sz w:val="24"/>
          <w:szCs w:val="24"/>
        </w:rPr>
        <w:t>WIDA APT</w:t>
      </w:r>
      <w:r w:rsidR="00742A83">
        <w:rPr>
          <w:sz w:val="24"/>
          <w:szCs w:val="24"/>
        </w:rPr>
        <w:t xml:space="preserve"> Placement testing.</w:t>
      </w:r>
      <w:r w:rsidR="00B859B2">
        <w:rPr>
          <w:sz w:val="24"/>
          <w:szCs w:val="24"/>
        </w:rPr>
        <w:t xml:space="preserve">  </w:t>
      </w:r>
      <w:r w:rsidR="007728E4">
        <w:rPr>
          <w:sz w:val="24"/>
          <w:szCs w:val="24"/>
        </w:rPr>
        <w:t>If the school is an EL staffed school, then the EL teacher in the building conducts the testing.  If the school is a non-EL staffed school, then the Dist</w:t>
      </w:r>
      <w:r w:rsidR="00B056C4">
        <w:rPr>
          <w:sz w:val="24"/>
          <w:szCs w:val="24"/>
        </w:rPr>
        <w:t xml:space="preserve">rict EL teacher </w:t>
      </w:r>
      <w:r w:rsidR="007728E4">
        <w:rPr>
          <w:sz w:val="24"/>
          <w:szCs w:val="24"/>
        </w:rPr>
        <w:t>conduct</w:t>
      </w:r>
      <w:r w:rsidR="00B056C4">
        <w:rPr>
          <w:sz w:val="24"/>
          <w:szCs w:val="24"/>
        </w:rPr>
        <w:t>s</w:t>
      </w:r>
      <w:r w:rsidR="007728E4">
        <w:rPr>
          <w:sz w:val="24"/>
          <w:szCs w:val="24"/>
        </w:rPr>
        <w:t xml:space="preserve"> the testing. </w:t>
      </w:r>
      <w:r w:rsidR="00B056C4">
        <w:rPr>
          <w:sz w:val="24"/>
          <w:szCs w:val="24"/>
        </w:rPr>
        <w:t>Using information obtained from the HLS and enrollment form, the r</w:t>
      </w:r>
      <w:r w:rsidR="00B859B2">
        <w:rPr>
          <w:sz w:val="24"/>
          <w:szCs w:val="24"/>
        </w:rPr>
        <w:t xml:space="preserve">egistrars complete the top portion of the EACS Language Minority Identification and Placement Form.  </w:t>
      </w:r>
      <w:r w:rsidR="00B056C4">
        <w:rPr>
          <w:sz w:val="24"/>
          <w:szCs w:val="24"/>
        </w:rPr>
        <w:t xml:space="preserve">The designated EL staff member conducting testing completes the bottom portion of the EACS Language Minority Identification and Placement Form and sends the form to the registrar and the EL office.  </w:t>
      </w:r>
      <w:r w:rsidR="00FD1C9E">
        <w:rPr>
          <w:sz w:val="24"/>
          <w:szCs w:val="24"/>
        </w:rPr>
        <w:t xml:space="preserve">Test results conducted by the teacher or obtained from previous school should also accompany the LM Identification and Placement Form to the EL office. </w:t>
      </w:r>
      <w:r w:rsidR="00B056C4">
        <w:rPr>
          <w:sz w:val="24"/>
          <w:szCs w:val="24"/>
        </w:rPr>
        <w:t>The registrar then enters the collected information into RDS.  Samples</w:t>
      </w:r>
      <w:r w:rsidR="00B859B2">
        <w:rPr>
          <w:sz w:val="24"/>
          <w:szCs w:val="24"/>
        </w:rPr>
        <w:t xml:space="preserve"> of the </w:t>
      </w:r>
      <w:r w:rsidR="00B056C4">
        <w:rPr>
          <w:sz w:val="24"/>
          <w:szCs w:val="24"/>
        </w:rPr>
        <w:t xml:space="preserve">Home Language Survey and </w:t>
      </w:r>
      <w:r w:rsidR="00B859B2">
        <w:rPr>
          <w:sz w:val="24"/>
          <w:szCs w:val="24"/>
        </w:rPr>
        <w:t xml:space="preserve">Language Minority and Identification and Placement Form </w:t>
      </w:r>
      <w:r w:rsidR="00B056C4">
        <w:rPr>
          <w:sz w:val="24"/>
          <w:szCs w:val="24"/>
        </w:rPr>
        <w:t>are</w:t>
      </w:r>
      <w:r w:rsidR="00B859B2">
        <w:rPr>
          <w:sz w:val="24"/>
          <w:szCs w:val="24"/>
        </w:rPr>
        <w:t xml:space="preserve"> found on the following page</w:t>
      </w:r>
      <w:r w:rsidR="00B056C4">
        <w:rPr>
          <w:sz w:val="24"/>
          <w:szCs w:val="24"/>
        </w:rPr>
        <w:t>s</w:t>
      </w:r>
      <w:r w:rsidR="00B859B2">
        <w:rPr>
          <w:sz w:val="24"/>
          <w:szCs w:val="24"/>
        </w:rPr>
        <w:t>.</w:t>
      </w:r>
      <w:r w:rsidR="001C4F94" w:rsidRPr="005E354B">
        <w:rPr>
          <w:sz w:val="24"/>
          <w:szCs w:val="24"/>
        </w:rPr>
        <w:t xml:space="preserve"> </w:t>
      </w:r>
    </w:p>
    <w:p w14:paraId="45709699" w14:textId="77777777" w:rsidR="00FD1C9E" w:rsidRDefault="00FD1C9E" w:rsidP="00BF79BD">
      <w:pPr>
        <w:pStyle w:val="Title"/>
        <w:jc w:val="left"/>
        <w:rPr>
          <w:sz w:val="24"/>
          <w:szCs w:val="24"/>
        </w:rPr>
      </w:pPr>
    </w:p>
    <w:p w14:paraId="0B4E335E" w14:textId="77777777" w:rsidR="00FD1C9E" w:rsidRDefault="00FD1C9E" w:rsidP="00FD1C9E">
      <w:pPr>
        <w:rPr>
          <w:sz w:val="24"/>
        </w:rPr>
      </w:pPr>
      <w:r>
        <w:rPr>
          <w:sz w:val="24"/>
        </w:rPr>
        <w:t>Documentation of a student’s native language shall be recorded in the student’s permanent record. The HLS should be forwarded to the central EL office so that the need for English language Proficiency testing may be determined.  If we receive a transfer student, the building should secure the original home language survey.</w:t>
      </w:r>
    </w:p>
    <w:p w14:paraId="52155113" w14:textId="77777777" w:rsidR="00FD1C9E" w:rsidRDefault="00FD1C9E" w:rsidP="00BF79BD">
      <w:pPr>
        <w:pStyle w:val="Title"/>
        <w:jc w:val="left"/>
        <w:rPr>
          <w:sz w:val="24"/>
          <w:szCs w:val="24"/>
        </w:rPr>
      </w:pPr>
    </w:p>
    <w:p w14:paraId="16D41B06" w14:textId="77777777" w:rsidR="00EA4F8A" w:rsidRDefault="00EA4F8A" w:rsidP="00BF79BD">
      <w:pPr>
        <w:pStyle w:val="Title"/>
        <w:jc w:val="left"/>
        <w:rPr>
          <w:sz w:val="24"/>
          <w:szCs w:val="24"/>
        </w:rPr>
      </w:pPr>
    </w:p>
    <w:p w14:paraId="621D75D7" w14:textId="77777777" w:rsidR="00EA4F8A" w:rsidRDefault="00EA4F8A" w:rsidP="00BF79BD">
      <w:pPr>
        <w:pStyle w:val="Title"/>
        <w:jc w:val="left"/>
        <w:rPr>
          <w:sz w:val="24"/>
          <w:szCs w:val="24"/>
        </w:rPr>
      </w:pPr>
    </w:p>
    <w:p w14:paraId="1F3EAFF2" w14:textId="77777777" w:rsidR="00EA4F8A" w:rsidRDefault="00EA4F8A" w:rsidP="00BF79BD">
      <w:pPr>
        <w:pStyle w:val="Title"/>
        <w:jc w:val="left"/>
        <w:rPr>
          <w:sz w:val="24"/>
          <w:szCs w:val="24"/>
        </w:rPr>
      </w:pPr>
    </w:p>
    <w:p w14:paraId="42F08D89" w14:textId="77777777" w:rsidR="00EA4F8A" w:rsidRDefault="00EA4F8A" w:rsidP="00BF79BD">
      <w:pPr>
        <w:pStyle w:val="Title"/>
        <w:jc w:val="left"/>
        <w:rPr>
          <w:sz w:val="24"/>
          <w:szCs w:val="24"/>
        </w:rPr>
      </w:pPr>
    </w:p>
    <w:p w14:paraId="2172AA92" w14:textId="77777777" w:rsidR="00EA4F8A" w:rsidRDefault="00EA4F8A" w:rsidP="00BF79BD">
      <w:pPr>
        <w:pStyle w:val="Title"/>
        <w:jc w:val="left"/>
        <w:rPr>
          <w:sz w:val="24"/>
          <w:szCs w:val="24"/>
        </w:rPr>
      </w:pPr>
    </w:p>
    <w:p w14:paraId="470668CC" w14:textId="77777777" w:rsidR="00EA4F8A" w:rsidRDefault="00EA4F8A" w:rsidP="00BF79BD">
      <w:pPr>
        <w:pStyle w:val="Title"/>
        <w:jc w:val="left"/>
        <w:rPr>
          <w:sz w:val="24"/>
          <w:szCs w:val="24"/>
        </w:rPr>
      </w:pPr>
    </w:p>
    <w:p w14:paraId="5BEF3811" w14:textId="77777777" w:rsidR="00EA4F8A" w:rsidRDefault="00EA4F8A" w:rsidP="00BF79BD">
      <w:pPr>
        <w:pStyle w:val="Title"/>
        <w:jc w:val="left"/>
        <w:rPr>
          <w:sz w:val="24"/>
          <w:szCs w:val="24"/>
        </w:rPr>
      </w:pPr>
    </w:p>
    <w:p w14:paraId="0346DBD7" w14:textId="77777777" w:rsidR="00EA4F8A" w:rsidRDefault="00EA4F8A" w:rsidP="00BF79BD">
      <w:pPr>
        <w:pStyle w:val="Title"/>
        <w:jc w:val="left"/>
        <w:rPr>
          <w:sz w:val="24"/>
          <w:szCs w:val="24"/>
        </w:rPr>
      </w:pPr>
    </w:p>
    <w:p w14:paraId="506C7DA7" w14:textId="77777777" w:rsidR="00EA4F8A" w:rsidRDefault="00EA4F8A" w:rsidP="00BF79BD">
      <w:pPr>
        <w:pStyle w:val="Title"/>
        <w:jc w:val="left"/>
        <w:rPr>
          <w:sz w:val="24"/>
          <w:szCs w:val="24"/>
        </w:rPr>
      </w:pPr>
    </w:p>
    <w:p w14:paraId="6D1D5280" w14:textId="77777777" w:rsidR="00EA4F8A" w:rsidRDefault="00EA4F8A" w:rsidP="00BF79BD">
      <w:pPr>
        <w:pStyle w:val="Title"/>
        <w:jc w:val="left"/>
        <w:rPr>
          <w:sz w:val="24"/>
          <w:szCs w:val="24"/>
        </w:rPr>
      </w:pPr>
    </w:p>
    <w:p w14:paraId="18F2D963" w14:textId="77777777" w:rsidR="00EA4F8A" w:rsidRDefault="00EA4F8A" w:rsidP="00BF79BD">
      <w:pPr>
        <w:pStyle w:val="Title"/>
        <w:jc w:val="left"/>
        <w:rPr>
          <w:sz w:val="24"/>
          <w:szCs w:val="24"/>
        </w:rPr>
      </w:pPr>
    </w:p>
    <w:p w14:paraId="378A5932" w14:textId="77777777" w:rsidR="00EA4F8A" w:rsidRDefault="00EA4F8A" w:rsidP="00BF79BD">
      <w:pPr>
        <w:pStyle w:val="Title"/>
        <w:jc w:val="left"/>
        <w:rPr>
          <w:sz w:val="24"/>
          <w:szCs w:val="24"/>
        </w:rPr>
      </w:pPr>
    </w:p>
    <w:p w14:paraId="518CAFC6" w14:textId="77777777" w:rsidR="00EA4F8A" w:rsidRDefault="00EA4F8A" w:rsidP="00BF79BD">
      <w:pPr>
        <w:pStyle w:val="Title"/>
        <w:jc w:val="left"/>
        <w:rPr>
          <w:sz w:val="24"/>
          <w:szCs w:val="24"/>
        </w:rPr>
      </w:pPr>
    </w:p>
    <w:p w14:paraId="1D402C41" w14:textId="77777777" w:rsidR="00EA4F8A" w:rsidRDefault="00EA4F8A" w:rsidP="00BF79BD">
      <w:pPr>
        <w:pStyle w:val="Title"/>
        <w:jc w:val="left"/>
        <w:rPr>
          <w:sz w:val="24"/>
          <w:szCs w:val="24"/>
        </w:rPr>
      </w:pPr>
    </w:p>
    <w:p w14:paraId="41EE6D9D" w14:textId="77777777" w:rsidR="00EA4F8A" w:rsidRDefault="00EA4F8A" w:rsidP="00BF79BD">
      <w:pPr>
        <w:pStyle w:val="Title"/>
        <w:jc w:val="left"/>
        <w:rPr>
          <w:sz w:val="24"/>
          <w:szCs w:val="24"/>
        </w:rPr>
      </w:pPr>
    </w:p>
    <w:p w14:paraId="72EFFC1F" w14:textId="77777777" w:rsidR="00EA4F8A" w:rsidRDefault="00EA4F8A" w:rsidP="00BF79BD">
      <w:pPr>
        <w:pStyle w:val="Title"/>
        <w:jc w:val="left"/>
        <w:rPr>
          <w:sz w:val="24"/>
          <w:szCs w:val="24"/>
        </w:rPr>
      </w:pPr>
    </w:p>
    <w:p w14:paraId="7BA8142A" w14:textId="77777777" w:rsidR="00EA4F8A" w:rsidRDefault="00EA4F8A" w:rsidP="00BF79BD">
      <w:pPr>
        <w:pStyle w:val="Title"/>
        <w:jc w:val="left"/>
        <w:rPr>
          <w:sz w:val="24"/>
          <w:szCs w:val="24"/>
        </w:rPr>
      </w:pPr>
    </w:p>
    <w:p w14:paraId="7A1A8677" w14:textId="77777777" w:rsidR="00EA4F8A" w:rsidRDefault="00EA4F8A" w:rsidP="00BF79BD">
      <w:pPr>
        <w:pStyle w:val="Title"/>
        <w:jc w:val="left"/>
        <w:rPr>
          <w:sz w:val="24"/>
          <w:szCs w:val="24"/>
        </w:rPr>
      </w:pPr>
    </w:p>
    <w:p w14:paraId="66A58322" w14:textId="77777777" w:rsidR="00EA4F8A" w:rsidRDefault="00EA4F8A" w:rsidP="00BF79BD">
      <w:pPr>
        <w:pStyle w:val="Title"/>
        <w:jc w:val="left"/>
        <w:rPr>
          <w:sz w:val="24"/>
          <w:szCs w:val="24"/>
        </w:rPr>
      </w:pPr>
    </w:p>
    <w:p w14:paraId="76A48B96" w14:textId="77777777" w:rsidR="00EA4F8A" w:rsidRDefault="00EA4F8A" w:rsidP="00BF79BD">
      <w:pPr>
        <w:pStyle w:val="Title"/>
        <w:jc w:val="left"/>
        <w:rPr>
          <w:sz w:val="24"/>
          <w:szCs w:val="24"/>
        </w:rPr>
      </w:pPr>
    </w:p>
    <w:p w14:paraId="218BEA56" w14:textId="77777777" w:rsidR="00EA4F8A" w:rsidRDefault="00EA4F8A" w:rsidP="00BF79BD">
      <w:pPr>
        <w:pStyle w:val="Title"/>
        <w:jc w:val="left"/>
        <w:rPr>
          <w:sz w:val="24"/>
          <w:szCs w:val="24"/>
        </w:rPr>
      </w:pPr>
    </w:p>
    <w:p w14:paraId="0FA9AE00" w14:textId="77777777" w:rsidR="00EA4F8A" w:rsidRDefault="00EA4F8A" w:rsidP="00BF79BD">
      <w:pPr>
        <w:pStyle w:val="Title"/>
        <w:jc w:val="left"/>
        <w:rPr>
          <w:sz w:val="24"/>
          <w:szCs w:val="24"/>
        </w:rPr>
      </w:pPr>
    </w:p>
    <w:p w14:paraId="7B84F7C9" w14:textId="77777777" w:rsidR="00EA4F8A" w:rsidRDefault="00EA4F8A" w:rsidP="00BF79BD">
      <w:pPr>
        <w:pStyle w:val="Title"/>
        <w:jc w:val="left"/>
        <w:rPr>
          <w:sz w:val="24"/>
          <w:szCs w:val="24"/>
        </w:rPr>
      </w:pPr>
    </w:p>
    <w:p w14:paraId="3722C64B" w14:textId="77777777" w:rsidR="00EA4F8A" w:rsidRDefault="00EA4F8A" w:rsidP="00BF79BD">
      <w:pPr>
        <w:pStyle w:val="Title"/>
        <w:jc w:val="left"/>
        <w:rPr>
          <w:sz w:val="24"/>
          <w:szCs w:val="24"/>
        </w:rPr>
      </w:pPr>
    </w:p>
    <w:p w14:paraId="4C1DF0DB" w14:textId="77777777" w:rsidR="00EA4F8A" w:rsidRDefault="00EA4F8A" w:rsidP="00BF79BD">
      <w:pPr>
        <w:pStyle w:val="Title"/>
        <w:jc w:val="left"/>
        <w:rPr>
          <w:sz w:val="24"/>
          <w:szCs w:val="24"/>
        </w:rPr>
      </w:pPr>
    </w:p>
    <w:p w14:paraId="33ADD195" w14:textId="77777777" w:rsidR="00FD1C9E" w:rsidRDefault="00EA4F8A" w:rsidP="00BF79BD">
      <w:pPr>
        <w:pStyle w:val="Title"/>
        <w:jc w:val="left"/>
        <w:rPr>
          <w:sz w:val="24"/>
          <w:szCs w:val="24"/>
        </w:rPr>
      </w:pPr>
      <w:r>
        <w:rPr>
          <w:noProof/>
        </w:rPr>
        <w:lastRenderedPageBreak/>
        <w:drawing>
          <wp:anchor distT="0" distB="0" distL="114300" distR="114300" simplePos="0" relativeHeight="251657728" behindDoc="0" locked="0" layoutInCell="1" allowOverlap="1" wp14:anchorId="7896334F" wp14:editId="353B458D">
            <wp:simplePos x="0" y="0"/>
            <wp:positionH relativeFrom="column">
              <wp:posOffset>831850</wp:posOffset>
            </wp:positionH>
            <wp:positionV relativeFrom="paragraph">
              <wp:posOffset>-104775</wp:posOffset>
            </wp:positionV>
            <wp:extent cx="4483735" cy="586740"/>
            <wp:effectExtent l="0" t="0" r="12065" b="0"/>
            <wp:wrapNone/>
            <wp:docPr id="160" name="Picture 1" descr="http://onyx112/sites/intranet/communications/PublishingImages/IDE_Logo_Hrzt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yx112/sites/intranet/communications/PublishingImages/IDE_Logo_Hrztl_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3735" cy="586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4E1AAB" w14:textId="77777777" w:rsidR="00EA4F8A" w:rsidRDefault="00EA4F8A" w:rsidP="00EA4F8A"/>
    <w:p w14:paraId="0561EE49" w14:textId="77777777" w:rsidR="00EA4F8A" w:rsidRDefault="00EA4F8A" w:rsidP="00EA4F8A"/>
    <w:p w14:paraId="18FF2A08" w14:textId="77777777" w:rsidR="00EA4F8A" w:rsidRDefault="00EA4F8A" w:rsidP="00EA4F8A">
      <w:pPr>
        <w:rPr>
          <w:rFonts w:ascii="Gill Sans MT" w:hAnsi="Gill Sans MT"/>
          <w:b/>
          <w:sz w:val="28"/>
          <w:szCs w:val="28"/>
        </w:rPr>
      </w:pPr>
    </w:p>
    <w:p w14:paraId="0FFC41A3" w14:textId="77777777" w:rsidR="00102F11" w:rsidRPr="00EA4F8A" w:rsidRDefault="00102F11" w:rsidP="00EA4F8A">
      <w:pPr>
        <w:rPr>
          <w:rFonts w:ascii="Maiandra GD" w:hAnsi="Maiandra GD"/>
          <w:b/>
          <w:sz w:val="32"/>
          <w:szCs w:val="32"/>
        </w:rPr>
      </w:pPr>
      <w:r w:rsidRPr="00E01D0E">
        <w:rPr>
          <w:rFonts w:ascii="Gill Sans MT" w:hAnsi="Gill Sans MT"/>
          <w:b/>
          <w:sz w:val="28"/>
          <w:szCs w:val="28"/>
        </w:rPr>
        <w:t>Home Language Survey (HLS)</w:t>
      </w:r>
    </w:p>
    <w:p w14:paraId="5B6EBDB0" w14:textId="77777777" w:rsidR="00102F11" w:rsidRDefault="00102F11" w:rsidP="00882ABC">
      <w:pPr>
        <w:pStyle w:val="Heading3"/>
        <w:jc w:val="left"/>
        <w:rPr>
          <w:rFonts w:ascii="Gill Sans MT" w:hAnsi="Gill Sans MT"/>
          <w:b w:val="0"/>
          <w:sz w:val="22"/>
          <w:szCs w:val="22"/>
        </w:rPr>
      </w:pPr>
      <w:r w:rsidRPr="002D35C3">
        <w:rPr>
          <w:rFonts w:ascii="Gill Sans MT" w:hAnsi="Gill Sans MT"/>
          <w:b w:val="0"/>
          <w:sz w:val="22"/>
          <w:szCs w:val="22"/>
        </w:rPr>
        <w:t>The Civil Rights Act of 1964, Title VI, Language Minority Compliance Proced</w:t>
      </w:r>
      <w:r>
        <w:rPr>
          <w:rFonts w:ascii="Gill Sans MT" w:hAnsi="Gill Sans MT"/>
          <w:b w:val="0"/>
          <w:sz w:val="22"/>
          <w:szCs w:val="22"/>
        </w:rPr>
        <w:t xml:space="preserve">ures, requires school districts and </w:t>
      </w:r>
      <w:r w:rsidRPr="002D35C3">
        <w:rPr>
          <w:rFonts w:ascii="Gill Sans MT" w:hAnsi="Gill Sans MT"/>
          <w:b w:val="0"/>
          <w:sz w:val="22"/>
          <w:szCs w:val="22"/>
        </w:rPr>
        <w:t xml:space="preserve">charter schools to </w:t>
      </w:r>
      <w:r w:rsidRPr="002D35C3">
        <w:rPr>
          <w:rFonts w:ascii="Gill Sans MT" w:hAnsi="Gill Sans MT" w:cs="Arial Narrow"/>
          <w:b w:val="0"/>
          <w:sz w:val="22"/>
          <w:szCs w:val="22"/>
        </w:rPr>
        <w:t>determine the language(s) spoken in each student’s home in order to identify their specific language needs. This information is essential in order for schools to provide meaningful instruction for all students as outlined Plyler v. Doe</w:t>
      </w:r>
      <w:r w:rsidRPr="002D35C3">
        <w:rPr>
          <w:rFonts w:ascii="Gill Sans MT" w:hAnsi="Gill Sans MT"/>
          <w:b w:val="0"/>
          <w:sz w:val="22"/>
          <w:szCs w:val="22"/>
        </w:rPr>
        <w:t>, 457 U.S. 202 (1982)</w:t>
      </w:r>
      <w:r>
        <w:rPr>
          <w:rFonts w:ascii="Gill Sans MT" w:hAnsi="Gill Sans MT"/>
          <w:b w:val="0"/>
          <w:sz w:val="22"/>
          <w:szCs w:val="22"/>
        </w:rPr>
        <w:t>.</w:t>
      </w:r>
      <w:r w:rsidRPr="002D35C3">
        <w:rPr>
          <w:rFonts w:ascii="Gill Sans MT" w:hAnsi="Gill Sans MT"/>
          <w:b w:val="0"/>
          <w:sz w:val="22"/>
          <w:szCs w:val="22"/>
        </w:rPr>
        <w:t xml:space="preserve"> </w:t>
      </w:r>
    </w:p>
    <w:p w14:paraId="427000F9" w14:textId="77777777" w:rsidR="00882ABC" w:rsidRPr="00882ABC" w:rsidRDefault="00882ABC" w:rsidP="00882ABC"/>
    <w:p w14:paraId="5DE229D8" w14:textId="77777777" w:rsidR="00102F11" w:rsidRDefault="00102F11" w:rsidP="00882ABC">
      <w:pPr>
        <w:autoSpaceDE w:val="0"/>
        <w:autoSpaceDN w:val="0"/>
        <w:adjustRightInd w:val="0"/>
        <w:rPr>
          <w:rFonts w:ascii="Gill Sans MT" w:hAnsi="Gill Sans MT" w:cs="Arial Narrow"/>
        </w:rPr>
      </w:pPr>
      <w:r w:rsidRPr="00F31EBD">
        <w:rPr>
          <w:rFonts w:ascii="Gill Sans MT" w:hAnsi="Gill Sans MT"/>
          <w:szCs w:val="24"/>
        </w:rPr>
        <w:t xml:space="preserve">The purpose </w:t>
      </w:r>
      <w:r>
        <w:rPr>
          <w:rFonts w:ascii="Gill Sans MT" w:hAnsi="Gill Sans MT"/>
          <w:szCs w:val="24"/>
        </w:rPr>
        <w:t>of this survey is to determine the</w:t>
      </w:r>
      <w:r w:rsidRPr="00F31EBD">
        <w:rPr>
          <w:rFonts w:ascii="Gill Sans MT" w:hAnsi="Gill Sans MT"/>
          <w:szCs w:val="24"/>
        </w:rPr>
        <w:t xml:space="preserve"> primary or home lang</w:t>
      </w:r>
      <w:r>
        <w:rPr>
          <w:rFonts w:ascii="Gill Sans MT" w:hAnsi="Gill Sans MT"/>
          <w:szCs w:val="24"/>
        </w:rPr>
        <w:t>uage of the student</w:t>
      </w:r>
      <w:r w:rsidRPr="00F31EBD">
        <w:rPr>
          <w:rFonts w:ascii="Gill Sans MT" w:hAnsi="Gill Sans MT"/>
          <w:szCs w:val="24"/>
        </w:rPr>
        <w:t xml:space="preserve">. The HLS must be given to all students </w:t>
      </w:r>
      <w:r>
        <w:rPr>
          <w:rFonts w:ascii="Gill Sans MT" w:hAnsi="Gill Sans MT"/>
          <w:szCs w:val="24"/>
        </w:rPr>
        <w:t>enrolled in the school district / charter school. The HLS is administered</w:t>
      </w:r>
      <w:r w:rsidRPr="00F31EBD">
        <w:rPr>
          <w:rFonts w:ascii="Gill Sans MT" w:hAnsi="Gill Sans MT"/>
          <w:szCs w:val="24"/>
        </w:rPr>
        <w:t xml:space="preserve"> one time</w:t>
      </w:r>
      <w:r>
        <w:rPr>
          <w:rFonts w:ascii="Gill Sans MT" w:hAnsi="Gill Sans MT"/>
          <w:szCs w:val="24"/>
        </w:rPr>
        <w:t>, upon initial enrollment,</w:t>
      </w:r>
      <w:r w:rsidRPr="00F31EBD">
        <w:rPr>
          <w:rFonts w:ascii="Gill Sans MT" w:hAnsi="Gill Sans MT"/>
          <w:szCs w:val="24"/>
        </w:rPr>
        <w:t xml:space="preserve"> and remai</w:t>
      </w:r>
      <w:r>
        <w:rPr>
          <w:rFonts w:ascii="Gill Sans MT" w:hAnsi="Gill Sans MT"/>
          <w:szCs w:val="24"/>
        </w:rPr>
        <w:t>ns in the student's cumulative file</w:t>
      </w:r>
      <w:r w:rsidRPr="00F31EBD">
        <w:rPr>
          <w:rFonts w:ascii="Gill Sans MT" w:hAnsi="Gill Sans MT"/>
          <w:szCs w:val="24"/>
        </w:rPr>
        <w:t xml:space="preserve">. </w:t>
      </w:r>
    </w:p>
    <w:p w14:paraId="486C380F" w14:textId="77777777" w:rsidR="00102F11" w:rsidRDefault="00102F11" w:rsidP="00882ABC">
      <w:pPr>
        <w:autoSpaceDE w:val="0"/>
        <w:autoSpaceDN w:val="0"/>
        <w:adjustRightInd w:val="0"/>
        <w:rPr>
          <w:rFonts w:ascii="Gill Sans MT" w:hAnsi="Gill Sans MT" w:cs="Arial Narrow"/>
        </w:rPr>
      </w:pPr>
    </w:p>
    <w:p w14:paraId="7AAF6333" w14:textId="77777777" w:rsidR="00102F11" w:rsidRDefault="00102F11" w:rsidP="00102F11">
      <w:pPr>
        <w:autoSpaceDE w:val="0"/>
        <w:autoSpaceDN w:val="0"/>
        <w:adjustRightInd w:val="0"/>
        <w:rPr>
          <w:rFonts w:ascii="Gill Sans MT" w:hAnsi="Gill Sans MT"/>
        </w:rPr>
      </w:pPr>
      <w:r w:rsidRPr="00F31EBD">
        <w:rPr>
          <w:rFonts w:ascii="Gill Sans MT" w:hAnsi="Gill Sans MT"/>
        </w:rPr>
        <w:t xml:space="preserve">Please note that the answers to the survey below are </w:t>
      </w:r>
      <w:r>
        <w:rPr>
          <w:rFonts w:ascii="Gill Sans MT" w:hAnsi="Gill Sans MT"/>
        </w:rPr>
        <w:t>student-specific</w:t>
      </w:r>
      <w:r w:rsidRPr="00F31EBD">
        <w:rPr>
          <w:rFonts w:ascii="Gill Sans MT" w:hAnsi="Gill Sans MT"/>
        </w:rPr>
        <w:t>. If a language other than English is recorded for ANY of</w:t>
      </w:r>
      <w:r>
        <w:rPr>
          <w:rFonts w:ascii="Gill Sans MT" w:hAnsi="Gill Sans MT"/>
        </w:rPr>
        <w:t xml:space="preserve"> the survey questions below, the LAS Links placement test will be administered</w:t>
      </w:r>
      <w:r w:rsidRPr="00F31EBD">
        <w:rPr>
          <w:rFonts w:ascii="Gill Sans MT" w:hAnsi="Gill Sans MT"/>
        </w:rPr>
        <w:t xml:space="preserve"> to determi</w:t>
      </w:r>
      <w:r>
        <w:rPr>
          <w:rFonts w:ascii="Gill Sans MT" w:hAnsi="Gill Sans MT"/>
        </w:rPr>
        <w:t>ne whether or not the student</w:t>
      </w:r>
      <w:r w:rsidRPr="00F31EBD">
        <w:rPr>
          <w:rFonts w:ascii="Gill Sans MT" w:hAnsi="Gill Sans MT"/>
        </w:rPr>
        <w:t xml:space="preserve"> will qualify for additional English language development support.</w:t>
      </w:r>
    </w:p>
    <w:p w14:paraId="357D8DDE" w14:textId="77777777" w:rsidR="00102F11" w:rsidRPr="00F31EBD" w:rsidRDefault="00102F11" w:rsidP="00102F11">
      <w:pPr>
        <w:autoSpaceDE w:val="0"/>
        <w:autoSpaceDN w:val="0"/>
        <w:adjustRightInd w:val="0"/>
        <w:rPr>
          <w:rFonts w:ascii="Gill Sans MT" w:hAnsi="Gill Sans MT" w:cs="Arial Narrow"/>
        </w:rPr>
      </w:pPr>
    </w:p>
    <w:p w14:paraId="2CB85EAF" w14:textId="77777777" w:rsidR="00102F11" w:rsidRPr="009042FB" w:rsidRDefault="00102F11" w:rsidP="00102F11">
      <w:pPr>
        <w:jc w:val="center"/>
        <w:rPr>
          <w:rFonts w:ascii="Gill Sans MT" w:hAnsi="Gill Sans MT"/>
          <w:b/>
          <w:sz w:val="24"/>
        </w:rPr>
      </w:pPr>
      <w:r w:rsidRPr="009042FB">
        <w:rPr>
          <w:rFonts w:ascii="Gill Sans MT" w:hAnsi="Gill Sans MT"/>
          <w:b/>
          <w:sz w:val="24"/>
        </w:rPr>
        <w:t>Please answer the following questions regar</w:t>
      </w:r>
      <w:r w:rsidR="00882ABC">
        <w:rPr>
          <w:rFonts w:ascii="Gill Sans MT" w:hAnsi="Gill Sans MT"/>
          <w:b/>
          <w:sz w:val="24"/>
        </w:rPr>
        <w:t xml:space="preserve">ding the language spoken by the  </w:t>
      </w:r>
      <w:r w:rsidRPr="009042FB">
        <w:rPr>
          <w:rFonts w:ascii="Gill Sans MT" w:hAnsi="Gill Sans MT"/>
          <w:b/>
          <w:sz w:val="24"/>
        </w:rPr>
        <w:t>student:</w:t>
      </w:r>
    </w:p>
    <w:p w14:paraId="38151BAB" w14:textId="77777777" w:rsidR="00102F11" w:rsidRDefault="00102F11" w:rsidP="00102F11">
      <w:pPr>
        <w:rPr>
          <w:rFonts w:ascii="Gill Sans MT" w:hAnsi="Gill Sans MT"/>
        </w:rPr>
      </w:pPr>
    </w:p>
    <w:p w14:paraId="1CD33C86" w14:textId="77777777" w:rsidR="00102F11" w:rsidRDefault="00102F11" w:rsidP="00102F11">
      <w:pPr>
        <w:rPr>
          <w:rFonts w:ascii="Gill Sans MT" w:hAnsi="Gill Sans MT"/>
        </w:rPr>
      </w:pPr>
      <w:r w:rsidRPr="00F31EBD">
        <w:rPr>
          <w:rFonts w:ascii="Gill Sans MT" w:hAnsi="Gill Sans MT"/>
        </w:rPr>
        <w:t xml:space="preserve">1. </w:t>
      </w:r>
      <w:r w:rsidRPr="00B74C9F">
        <w:rPr>
          <w:rFonts w:ascii="Gill Sans MT" w:hAnsi="Gill Sans MT"/>
        </w:rPr>
        <w:t xml:space="preserve">What is the native language of the </w:t>
      </w:r>
      <w:r w:rsidRPr="00B74C9F">
        <w:rPr>
          <w:rFonts w:ascii="Gill Sans MT" w:hAnsi="Gill Sans MT"/>
          <w:b/>
        </w:rPr>
        <w:t>student</w:t>
      </w:r>
      <w:r w:rsidRPr="00B74C9F">
        <w:rPr>
          <w:rFonts w:ascii="Gill Sans MT" w:hAnsi="Gill Sans MT"/>
        </w:rPr>
        <w:t>?                           _________________________________</w:t>
      </w:r>
      <w:r>
        <w:rPr>
          <w:rFonts w:ascii="Gill Sans MT" w:hAnsi="Gill Sans MT"/>
        </w:rPr>
        <w:t xml:space="preserve"> </w:t>
      </w:r>
    </w:p>
    <w:p w14:paraId="6EC5AC81" w14:textId="77777777" w:rsidR="00102F11" w:rsidRDefault="00102F11" w:rsidP="00102F11">
      <w:pPr>
        <w:rPr>
          <w:rFonts w:ascii="Gill Sans MT" w:hAnsi="Gill Sans MT"/>
        </w:rPr>
      </w:pPr>
    </w:p>
    <w:p w14:paraId="3077CA2C" w14:textId="77777777" w:rsidR="00102F11" w:rsidRPr="00F31EBD" w:rsidRDefault="00102F11" w:rsidP="00102F11">
      <w:pPr>
        <w:rPr>
          <w:rFonts w:ascii="Gill Sans MT" w:hAnsi="Gill Sans MT"/>
        </w:rPr>
      </w:pPr>
      <w:r w:rsidRPr="00F31EBD">
        <w:rPr>
          <w:rFonts w:ascii="Gill Sans MT" w:hAnsi="Gill Sans MT"/>
        </w:rPr>
        <w:t xml:space="preserve">2. What language(s) is spoken most often by the </w:t>
      </w:r>
      <w:r w:rsidRPr="00F31EBD">
        <w:rPr>
          <w:rFonts w:ascii="Gill Sans MT" w:hAnsi="Gill Sans MT"/>
          <w:b/>
        </w:rPr>
        <w:t>student</w:t>
      </w:r>
      <w:r w:rsidRPr="00F31EBD">
        <w:rPr>
          <w:rFonts w:ascii="Gill Sans MT" w:hAnsi="Gill Sans MT"/>
        </w:rPr>
        <w:t>?          _________________________________</w:t>
      </w:r>
    </w:p>
    <w:p w14:paraId="7E93D6D1" w14:textId="77777777" w:rsidR="00102F11" w:rsidRDefault="00102F11" w:rsidP="00102F11">
      <w:pPr>
        <w:rPr>
          <w:rFonts w:ascii="Gill Sans MT" w:hAnsi="Gill Sans MT"/>
        </w:rPr>
      </w:pPr>
    </w:p>
    <w:p w14:paraId="08A51228" w14:textId="77777777" w:rsidR="00102F11" w:rsidRPr="00F31EBD" w:rsidRDefault="00102F11" w:rsidP="00102F11">
      <w:pPr>
        <w:rPr>
          <w:rFonts w:ascii="Gill Sans MT" w:hAnsi="Gill Sans MT"/>
        </w:rPr>
      </w:pPr>
      <w:r w:rsidRPr="00F31EBD">
        <w:rPr>
          <w:rFonts w:ascii="Gill Sans MT" w:hAnsi="Gill Sans MT"/>
        </w:rPr>
        <w:t xml:space="preserve">3. What language(s) is spoken by the </w:t>
      </w:r>
      <w:r w:rsidRPr="00F31EBD">
        <w:rPr>
          <w:rFonts w:ascii="Gill Sans MT" w:hAnsi="Gill Sans MT"/>
          <w:b/>
        </w:rPr>
        <w:t>student</w:t>
      </w:r>
      <w:r w:rsidRPr="00F31EBD">
        <w:rPr>
          <w:rFonts w:ascii="Gill Sans MT" w:hAnsi="Gill Sans MT"/>
        </w:rPr>
        <w:t xml:space="preserve"> in the home?        _________________________________</w:t>
      </w:r>
    </w:p>
    <w:p w14:paraId="3FB63052" w14:textId="77777777" w:rsidR="00102F11" w:rsidRDefault="00102F11" w:rsidP="00102F11">
      <w:pPr>
        <w:rPr>
          <w:rFonts w:ascii="Gill Sans MT" w:hAnsi="Gill Sans MT"/>
          <w:b/>
        </w:rPr>
      </w:pPr>
    </w:p>
    <w:p w14:paraId="4B687E93" w14:textId="77777777" w:rsidR="00102F11" w:rsidRDefault="00102F11" w:rsidP="00102F11">
      <w:pPr>
        <w:rPr>
          <w:rFonts w:ascii="Gill Sans MT" w:hAnsi="Gill Sans MT"/>
        </w:rPr>
      </w:pPr>
      <w:r w:rsidRPr="004F246C">
        <w:rPr>
          <w:rFonts w:ascii="Gill Sans MT" w:hAnsi="Gill Sans MT"/>
          <w:b/>
        </w:rPr>
        <w:t>Student Name:</w:t>
      </w:r>
      <w:r>
        <w:rPr>
          <w:rFonts w:ascii="Gill Sans MT" w:hAnsi="Gill Sans MT"/>
        </w:rPr>
        <w:t>______</w:t>
      </w:r>
      <w:r w:rsidR="00882ABC">
        <w:rPr>
          <w:rFonts w:ascii="Gill Sans MT" w:hAnsi="Gill Sans MT"/>
        </w:rPr>
        <w:t>_____________________________</w:t>
      </w:r>
      <w:r w:rsidRPr="00E01D0E">
        <w:rPr>
          <w:rFonts w:ascii="Gill Sans MT" w:hAnsi="Gill Sans MT"/>
          <w:b/>
        </w:rPr>
        <w:t>Date of Birth:</w:t>
      </w:r>
      <w:r>
        <w:rPr>
          <w:rFonts w:ascii="Gill Sans MT" w:hAnsi="Gill Sans MT"/>
        </w:rPr>
        <w:t xml:space="preserve">_____________ </w:t>
      </w:r>
      <w:r w:rsidRPr="00076EA0">
        <w:rPr>
          <w:rFonts w:ascii="Gill Sans MT" w:hAnsi="Gill Sans MT"/>
          <w:b/>
        </w:rPr>
        <w:t>Grade:</w:t>
      </w:r>
      <w:r>
        <w:rPr>
          <w:rFonts w:ascii="Gill Sans MT" w:hAnsi="Gill Sans MT"/>
        </w:rPr>
        <w:t>_____</w:t>
      </w:r>
    </w:p>
    <w:p w14:paraId="02CC9D81" w14:textId="77777777" w:rsidR="00882ABC" w:rsidRPr="00F31EBD" w:rsidRDefault="00882ABC" w:rsidP="00102F11">
      <w:pPr>
        <w:rPr>
          <w:rFonts w:ascii="Gill Sans MT" w:hAnsi="Gill Sans MT"/>
        </w:rPr>
      </w:pPr>
    </w:p>
    <w:p w14:paraId="7EC31801" w14:textId="77777777" w:rsidR="00102F11" w:rsidRDefault="00102F11" w:rsidP="00102F11">
      <w:pPr>
        <w:rPr>
          <w:rFonts w:ascii="Gill Sans MT" w:hAnsi="Gill Sans MT"/>
        </w:rPr>
      </w:pPr>
      <w:r w:rsidRPr="004F246C">
        <w:rPr>
          <w:rFonts w:ascii="Gill Sans MT" w:hAnsi="Gill Sans MT"/>
          <w:b/>
        </w:rPr>
        <w:t>Parent/Guardian Name:</w:t>
      </w:r>
      <w:r>
        <w:rPr>
          <w:rFonts w:ascii="Gill Sans MT" w:hAnsi="Gill Sans MT"/>
        </w:rPr>
        <w:t>___________________________________</w:t>
      </w:r>
      <w:r w:rsidR="00882ABC">
        <w:rPr>
          <w:rFonts w:ascii="Gill Sans MT" w:hAnsi="Gill Sans MT"/>
        </w:rPr>
        <w:t>_____________________________</w:t>
      </w:r>
    </w:p>
    <w:p w14:paraId="1D7CDCC6" w14:textId="77777777" w:rsidR="00882ABC" w:rsidRDefault="00882ABC" w:rsidP="00102F11">
      <w:pPr>
        <w:rPr>
          <w:rFonts w:ascii="Gill Sans MT" w:hAnsi="Gill Sans MT"/>
        </w:rPr>
      </w:pPr>
    </w:p>
    <w:p w14:paraId="5A2E4C74" w14:textId="77777777" w:rsidR="00102F11" w:rsidRPr="00F31EBD" w:rsidRDefault="00102F11" w:rsidP="00102F11">
      <w:pPr>
        <w:rPr>
          <w:rFonts w:ascii="Gill Sans MT" w:hAnsi="Gill Sans MT"/>
        </w:rPr>
      </w:pPr>
      <w:r w:rsidRPr="004F246C">
        <w:rPr>
          <w:rFonts w:ascii="Gill Sans MT" w:hAnsi="Gill Sans MT"/>
          <w:b/>
        </w:rPr>
        <w:t>Parent/Guardian Signature:</w:t>
      </w:r>
      <w:r w:rsidRPr="00F31EBD">
        <w:rPr>
          <w:rFonts w:ascii="Gill Sans MT" w:hAnsi="Gill Sans MT"/>
        </w:rPr>
        <w:t>______________________________</w:t>
      </w:r>
      <w:r w:rsidR="00882ABC">
        <w:rPr>
          <w:rFonts w:ascii="Gill Sans MT" w:hAnsi="Gill Sans MT"/>
        </w:rPr>
        <w:t>_______</w:t>
      </w:r>
      <w:r>
        <w:rPr>
          <w:rFonts w:ascii="Gill Sans MT" w:hAnsi="Gill Sans MT"/>
        </w:rPr>
        <w:t>_</w:t>
      </w:r>
      <w:r w:rsidRPr="004F246C">
        <w:rPr>
          <w:rFonts w:ascii="Gill Sans MT" w:hAnsi="Gill Sans MT"/>
          <w:b/>
        </w:rPr>
        <w:t>Date:</w:t>
      </w:r>
      <w:r>
        <w:rPr>
          <w:rFonts w:ascii="Gill Sans MT" w:hAnsi="Gill Sans MT"/>
        </w:rPr>
        <w:t>__________________</w:t>
      </w:r>
    </w:p>
    <w:p w14:paraId="3D37E4A5" w14:textId="77777777" w:rsidR="00102F11" w:rsidRDefault="00102F11" w:rsidP="00102F11">
      <w:pPr>
        <w:jc w:val="center"/>
        <w:rPr>
          <w:rFonts w:ascii="Gill Sans MT" w:hAnsi="Gill Sans MT"/>
          <w:sz w:val="18"/>
          <w:szCs w:val="18"/>
        </w:rPr>
      </w:pPr>
    </w:p>
    <w:p w14:paraId="244B5400" w14:textId="77777777" w:rsidR="00102F11" w:rsidRDefault="00102F11" w:rsidP="00102F11">
      <w:pPr>
        <w:jc w:val="center"/>
        <w:rPr>
          <w:rFonts w:ascii="Gill Sans MT" w:hAnsi="Gill Sans MT"/>
        </w:rPr>
      </w:pPr>
      <w:r w:rsidRPr="004F246C">
        <w:rPr>
          <w:rFonts w:ascii="Gill Sans MT" w:hAnsi="Gill Sans MT"/>
          <w:sz w:val="18"/>
          <w:szCs w:val="18"/>
        </w:rPr>
        <w:t>By signing here, you certify that responses to the three questions above are specific to your student.  You understand that if a language other than English has been identified, your student will be tested to determine if they qualify for English language development services, to help them become fluent in English. If entered into the English language development program, your student will be entitled to services as an English learner and will be tested annually to determine their English language proficiency.</w:t>
      </w:r>
      <w:r w:rsidRPr="00F31EBD">
        <w:rPr>
          <w:rFonts w:ascii="Gill Sans MT" w:hAnsi="Gill Sans MT"/>
        </w:rPr>
        <w:t xml:space="preserve">  </w:t>
      </w:r>
    </w:p>
    <w:p w14:paraId="78E25778" w14:textId="77777777" w:rsidR="00102F11" w:rsidRDefault="00102F11" w:rsidP="00102F11">
      <w:pPr>
        <w:jc w:val="center"/>
        <w:rPr>
          <w:rFonts w:ascii="Gill Sans MT" w:hAnsi="Gill Sans MT"/>
          <w:sz w:val="18"/>
          <w:szCs w:val="18"/>
        </w:rPr>
      </w:pPr>
    </w:p>
    <w:p w14:paraId="1E427DC6" w14:textId="77777777" w:rsidR="00882ABC" w:rsidRPr="00E01D0E" w:rsidRDefault="00882ABC" w:rsidP="00102F11">
      <w:pPr>
        <w:jc w:val="center"/>
        <w:rPr>
          <w:rFonts w:ascii="Gill Sans MT" w:hAnsi="Gill Sans MT"/>
          <w:sz w:val="18"/>
          <w:szCs w:val="18"/>
        </w:rPr>
      </w:pPr>
    </w:p>
    <w:p w14:paraId="77DFCD0C" w14:textId="77777777" w:rsidR="00102F11" w:rsidRPr="00C51893" w:rsidRDefault="006E4CEC" w:rsidP="00102F11">
      <w:pPr>
        <w:pBdr>
          <w:top w:val="thickThinSmallGap" w:sz="24" w:space="1" w:color="auto"/>
          <w:left w:val="thickThinSmallGap" w:sz="24" w:space="4" w:color="auto"/>
          <w:bottom w:val="thinThickSmallGap" w:sz="24" w:space="1" w:color="auto"/>
          <w:right w:val="thinThickSmallGap" w:sz="24" w:space="4" w:color="auto"/>
        </w:pBdr>
        <w:rPr>
          <w:rFonts w:ascii="Gill Sans MT" w:hAnsi="Gill Sans MT"/>
        </w:rPr>
      </w:pPr>
      <w:r>
        <w:rPr>
          <w:noProof/>
        </w:rPr>
        <w:drawing>
          <wp:inline distT="0" distB="0" distL="0" distR="0" wp14:anchorId="3DE802C5" wp14:editId="08BF2386">
            <wp:extent cx="1562100" cy="469900"/>
            <wp:effectExtent l="0" t="0" r="12700" b="1270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469900"/>
                    </a:xfrm>
                    <a:prstGeom prst="rect">
                      <a:avLst/>
                    </a:prstGeom>
                    <a:noFill/>
                    <a:ln>
                      <a:noFill/>
                    </a:ln>
                  </pic:spPr>
                </pic:pic>
              </a:graphicData>
            </a:graphic>
          </wp:inline>
        </w:drawing>
      </w:r>
      <w:r w:rsidR="00102F11" w:rsidRPr="00F31EBD">
        <w:rPr>
          <w:rFonts w:ascii="Gill Sans MT" w:hAnsi="Gill Sans MT"/>
          <w:b/>
          <w:u w:val="single"/>
        </w:rPr>
        <w:t>For School Use Only:</w:t>
      </w:r>
      <w:r w:rsidR="00102F11" w:rsidRPr="00C51893">
        <w:rPr>
          <w:rFonts w:ascii="Gill Sans MT" w:hAnsi="Gill Sans MT"/>
        </w:rPr>
        <w:t xml:space="preserve">     </w:t>
      </w:r>
      <w:r w:rsidR="00102F11">
        <w:rPr>
          <w:rFonts w:ascii="Gill Sans MT" w:hAnsi="Gill Sans MT"/>
        </w:rPr>
        <w:t>Student STN:____________________________________</w:t>
      </w:r>
    </w:p>
    <w:p w14:paraId="5FCA476F" w14:textId="77777777" w:rsidR="00102F11" w:rsidRPr="00F31EBD" w:rsidRDefault="00102F11" w:rsidP="00102F11">
      <w:pPr>
        <w:pBdr>
          <w:top w:val="thickThinSmallGap" w:sz="24" w:space="1" w:color="auto"/>
          <w:left w:val="thickThinSmallGap" w:sz="24" w:space="4" w:color="auto"/>
          <w:bottom w:val="thinThickSmallGap" w:sz="24" w:space="1" w:color="auto"/>
          <w:right w:val="thinThickSmallGap" w:sz="24" w:space="4" w:color="auto"/>
        </w:pBdr>
        <w:jc w:val="center"/>
        <w:rPr>
          <w:rFonts w:ascii="Gill Sans MT" w:hAnsi="Gill Sans MT"/>
        </w:rPr>
      </w:pPr>
      <w:r w:rsidRPr="00F31EBD">
        <w:rPr>
          <w:rFonts w:ascii="Gill Sans MT" w:hAnsi="Gill Sans MT"/>
        </w:rPr>
        <w:t>School personnel who administered and explained the HLS and the placement of a student into an English language development program if a language other than English was indicated:</w:t>
      </w:r>
    </w:p>
    <w:p w14:paraId="6E2353C0" w14:textId="77777777" w:rsidR="00102F11" w:rsidRDefault="00102F11" w:rsidP="00102F11">
      <w:pPr>
        <w:pBdr>
          <w:top w:val="thickThinSmallGap" w:sz="24" w:space="1" w:color="auto"/>
          <w:left w:val="thickThinSmallGap" w:sz="24" w:space="4" w:color="auto"/>
          <w:bottom w:val="thinThickSmallGap" w:sz="24" w:space="1" w:color="auto"/>
          <w:right w:val="thinThickSmallGap" w:sz="24" w:space="4" w:color="auto"/>
        </w:pBdr>
        <w:jc w:val="center"/>
        <w:rPr>
          <w:rFonts w:ascii="Gill Sans MT" w:hAnsi="Gill Sans MT"/>
        </w:rPr>
      </w:pPr>
      <w:r w:rsidRPr="00F31EBD">
        <w:rPr>
          <w:rFonts w:ascii="Gill Sans MT" w:hAnsi="Gill Sans MT"/>
        </w:rPr>
        <w:t>Name:_________________________________________________  Date:___________________________</w:t>
      </w:r>
    </w:p>
    <w:p w14:paraId="5C50D234" w14:textId="77777777" w:rsidR="00102F11" w:rsidRPr="004F246C" w:rsidRDefault="00102F11" w:rsidP="00102F11">
      <w:pPr>
        <w:pBdr>
          <w:top w:val="thickThinSmallGap" w:sz="24" w:space="1" w:color="auto"/>
          <w:left w:val="thickThinSmallGap" w:sz="24" w:space="4" w:color="auto"/>
          <w:bottom w:val="thinThickSmallGap" w:sz="24" w:space="1" w:color="auto"/>
          <w:right w:val="thinThickSmallGap" w:sz="24" w:space="4" w:color="auto"/>
        </w:pBdr>
        <w:rPr>
          <w:rFonts w:ascii="Gill Sans MT" w:hAnsi="Gill Sans MT"/>
        </w:rPr>
      </w:pPr>
      <w:r>
        <w:rPr>
          <w:rFonts w:ascii="Gill Sans MT" w:hAnsi="Gill Sans MT"/>
        </w:rPr>
        <w:t xml:space="preserve">School:__________________________________________ </w:t>
      </w:r>
    </w:p>
    <w:p w14:paraId="239CECA2" w14:textId="77777777" w:rsidR="00102F11" w:rsidRDefault="00102F11" w:rsidP="00952B95"/>
    <w:p w14:paraId="562ED13A" w14:textId="77777777" w:rsidR="00882ABC" w:rsidRPr="00DF7570" w:rsidRDefault="00882ABC" w:rsidP="00882ABC">
      <w:pPr>
        <w:rPr>
          <w:rFonts w:ascii="Gill Sans MT" w:hAnsi="Gill Sans MT"/>
        </w:rPr>
      </w:pPr>
      <w:r>
        <w:rPr>
          <w:rFonts w:ascii="Gill Sans MT" w:hAnsi="Gill Sans MT"/>
        </w:rPr>
        <w:t>Revised 3.16.15</w:t>
      </w:r>
    </w:p>
    <w:p w14:paraId="5D1D77C2" w14:textId="77777777" w:rsidR="00102F11" w:rsidRDefault="00102F11" w:rsidP="00952B95"/>
    <w:p w14:paraId="4E883793" w14:textId="77777777" w:rsidR="00882ABC" w:rsidRDefault="00882ABC" w:rsidP="00952B95"/>
    <w:p w14:paraId="5AC8E408" w14:textId="77777777" w:rsidR="00882ABC" w:rsidRDefault="00882ABC" w:rsidP="00952B95"/>
    <w:p w14:paraId="67E0FABE" w14:textId="77777777" w:rsidR="00102F11" w:rsidRDefault="00102F11" w:rsidP="00952B95"/>
    <w:p w14:paraId="3D00442F" w14:textId="77777777" w:rsidR="00102F11" w:rsidRDefault="00102F11" w:rsidP="00952B95"/>
    <w:p w14:paraId="4E448DE6" w14:textId="77777777" w:rsidR="00102F11" w:rsidRDefault="00102F11" w:rsidP="00952B95"/>
    <w:p w14:paraId="37048DB1" w14:textId="77777777" w:rsidR="00882ABC" w:rsidRPr="00852A29" w:rsidRDefault="00882ABC" w:rsidP="00852A29">
      <w:pPr>
        <w:jc w:val="center"/>
        <w:rPr>
          <w:sz w:val="24"/>
          <w:szCs w:val="24"/>
        </w:rPr>
      </w:pPr>
      <w:r w:rsidRPr="00852A29">
        <w:rPr>
          <w:b/>
          <w:sz w:val="24"/>
          <w:szCs w:val="24"/>
        </w:rPr>
        <w:lastRenderedPageBreak/>
        <w:t>East Allen County Schools -</w:t>
      </w:r>
      <w:r w:rsidRPr="00852A29">
        <w:rPr>
          <w:sz w:val="24"/>
          <w:szCs w:val="24"/>
        </w:rPr>
        <w:t xml:space="preserve"> </w:t>
      </w:r>
      <w:r w:rsidRPr="00852A29">
        <w:rPr>
          <w:b/>
          <w:sz w:val="24"/>
          <w:szCs w:val="24"/>
        </w:rPr>
        <w:t>Language Minority Identification and Placement Form</w:t>
      </w:r>
    </w:p>
    <w:p w14:paraId="44BC90AC" w14:textId="77777777" w:rsidR="00882ABC" w:rsidRPr="00001F64" w:rsidRDefault="00882ABC" w:rsidP="00882ABC">
      <w:pPr>
        <w:spacing w:before="120" w:line="120" w:lineRule="atLeast"/>
        <w:rPr>
          <w:sz w:val="28"/>
          <w:szCs w:val="28"/>
        </w:rPr>
      </w:pPr>
      <w:r>
        <w:rPr>
          <w:sz w:val="28"/>
          <w:szCs w:val="28"/>
        </w:rPr>
        <w:t>School: ___________</w:t>
      </w:r>
      <w:r w:rsidRPr="00001F64">
        <w:rPr>
          <w:sz w:val="28"/>
          <w:szCs w:val="28"/>
        </w:rPr>
        <w:t>Stude</w:t>
      </w:r>
      <w:r>
        <w:rPr>
          <w:sz w:val="28"/>
          <w:szCs w:val="28"/>
        </w:rPr>
        <w:t>nt Name:____________DOB:________Grade:_______</w:t>
      </w:r>
    </w:p>
    <w:p w14:paraId="1106FA5E" w14:textId="77777777" w:rsidR="00882ABC" w:rsidRPr="006623C5" w:rsidRDefault="00882ABC" w:rsidP="00882ABC">
      <w:pPr>
        <w:rPr>
          <w:sz w:val="12"/>
          <w:szCs w:val="12"/>
        </w:rPr>
      </w:pPr>
    </w:p>
    <w:p w14:paraId="53BFA07E" w14:textId="77777777" w:rsidR="00882ABC" w:rsidRDefault="00882ABC" w:rsidP="00882ABC">
      <w:pPr>
        <w:rPr>
          <w:color w:val="0000FF"/>
        </w:rPr>
      </w:pPr>
      <w:r w:rsidRPr="0046032D">
        <w:rPr>
          <w:b/>
          <w:color w:val="0000FF"/>
        </w:rPr>
        <w:t>Registrar</w:t>
      </w:r>
      <w:r>
        <w:rPr>
          <w:color w:val="0000FF"/>
        </w:rPr>
        <w:t>, fill in this portion using information from EACS district enrollment form and original Home Language Survey. Please contact EL teacher responsible for determining student placement:</w:t>
      </w:r>
    </w:p>
    <w:p w14:paraId="797CF263" w14:textId="77777777" w:rsidR="00882ABC" w:rsidRPr="006623C5" w:rsidRDefault="00882ABC" w:rsidP="00882ABC">
      <w:pPr>
        <w:rPr>
          <w:color w:val="0000FF"/>
          <w:sz w:val="16"/>
          <w:szCs w:val="16"/>
        </w:rPr>
      </w:pPr>
    </w:p>
    <w:p w14:paraId="496BC064" w14:textId="77777777" w:rsidR="00882ABC" w:rsidRPr="00852A29" w:rsidRDefault="00882ABC" w:rsidP="00882ABC">
      <w:r w:rsidRPr="0046032D">
        <w:rPr>
          <w:b/>
        </w:rPr>
        <w:t>Student’s native language</w:t>
      </w:r>
      <w:r>
        <w:t xml:space="preserve"> per original HLS (Language Code is reported on STN site): __________________</w:t>
      </w:r>
    </w:p>
    <w:p w14:paraId="45C0A30E" w14:textId="77777777" w:rsidR="00882ABC" w:rsidRDefault="00882ABC" w:rsidP="00882ABC">
      <w:r w:rsidRPr="0046032D">
        <w:rPr>
          <w:b/>
        </w:rPr>
        <w:t>Date student was first identified for EL services</w:t>
      </w:r>
      <w:r>
        <w:t xml:space="preserve"> </w:t>
      </w:r>
      <w:r w:rsidRPr="0046032D">
        <w:rPr>
          <w:sz w:val="22"/>
          <w:szCs w:val="22"/>
        </w:rPr>
        <w:t>(typically first day enrolled in a US school – excluding pre-K)</w:t>
      </w:r>
    </w:p>
    <w:p w14:paraId="0A3C2B0D" w14:textId="77777777" w:rsidR="00882ABC" w:rsidRPr="00444F7B" w:rsidRDefault="00882ABC" w:rsidP="00882ABC">
      <w:pPr>
        <w:rPr>
          <w:sz w:val="4"/>
          <w:szCs w:val="4"/>
        </w:rPr>
      </w:pPr>
    </w:p>
    <w:p w14:paraId="414C58D4" w14:textId="77777777" w:rsidR="00882ABC" w:rsidRPr="00852A29" w:rsidRDefault="00882ABC" w:rsidP="00882ABC">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w:t>
      </w:r>
      <w:r>
        <w:rPr>
          <w:u w:val="single"/>
        </w:rPr>
        <w:fldChar w:fldCharType="begin">
          <w:ffData>
            <w:name w:val="Text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w:t>
      </w:r>
      <w:r>
        <w:rPr>
          <w:u w:val="single"/>
        </w:rPr>
        <w:fldChar w:fldCharType="begin">
          <w:ffData>
            <w:name w:val="Text3"/>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6623C5">
        <w:rPr>
          <w:sz w:val="22"/>
          <w:szCs w:val="22"/>
        </w:rPr>
        <w:t xml:space="preserve">*For </w:t>
      </w:r>
      <w:r w:rsidRPr="006623C5">
        <w:rPr>
          <w:b/>
          <w:sz w:val="22"/>
          <w:szCs w:val="22"/>
          <w:u w:val="single"/>
        </w:rPr>
        <w:t>all</w:t>
      </w:r>
      <w:r w:rsidRPr="006623C5">
        <w:rPr>
          <w:sz w:val="22"/>
          <w:szCs w:val="22"/>
        </w:rPr>
        <w:t xml:space="preserve"> EL students – RDS entry location: ELL tab </w:t>
      </w:r>
      <w:r w:rsidRPr="006623C5">
        <w:rPr>
          <w:b/>
          <w:sz w:val="22"/>
          <w:szCs w:val="22"/>
        </w:rPr>
        <w:t>Placement</w:t>
      </w:r>
      <w:r>
        <w:rPr>
          <w:b/>
          <w:sz w:val="22"/>
          <w:szCs w:val="22"/>
        </w:rPr>
        <w:t xml:space="preserve"> section</w:t>
      </w:r>
      <w:r w:rsidRPr="006623C5">
        <w:rPr>
          <w:sz w:val="22"/>
          <w:szCs w:val="22"/>
        </w:rPr>
        <w:t>/</w:t>
      </w:r>
      <w:r w:rsidRPr="00FB47C5">
        <w:rPr>
          <w:rFonts w:ascii="Arial Narrow" w:hAnsi="Arial Narrow"/>
          <w:sz w:val="22"/>
          <w:szCs w:val="22"/>
        </w:rPr>
        <w:t>Placement Date</w:t>
      </w:r>
      <w:r w:rsidRPr="006623C5">
        <w:rPr>
          <w:sz w:val="22"/>
          <w:szCs w:val="22"/>
        </w:rPr>
        <w:t xml:space="preserve"> box</w:t>
      </w:r>
      <w:r>
        <w:t xml:space="preserve"> </w:t>
      </w:r>
    </w:p>
    <w:p w14:paraId="28F8A551" w14:textId="77777777" w:rsidR="00882ABC" w:rsidRDefault="00882ABC" w:rsidP="00882ABC">
      <w:r w:rsidRPr="0046032D">
        <w:rPr>
          <w:b/>
        </w:rPr>
        <w:t>How long has the student been enrolled in U.S. schools?</w:t>
      </w:r>
      <w:r>
        <w:t xml:space="preserve"> (excluding pre-school)</w:t>
      </w:r>
    </w:p>
    <w:p w14:paraId="65EAE845" w14:textId="77777777" w:rsidR="00882ABC" w:rsidRDefault="00882ABC" w:rsidP="00882ABC">
      <w:r>
        <w:t xml:space="preserve">  </w:t>
      </w:r>
      <w:r>
        <w:fldChar w:fldCharType="begin">
          <w:ffData>
            <w:name w:val="Check1"/>
            <w:enabled/>
            <w:calcOnExit w:val="0"/>
            <w:checkBox>
              <w:sizeAuto/>
              <w:default w:val="0"/>
            </w:checkBox>
          </w:ffData>
        </w:fldChar>
      </w:r>
      <w:r>
        <w:instrText xml:space="preserve"> FORMCHECKBOX </w:instrText>
      </w:r>
      <w:r w:rsidR="00CD48FB">
        <w:fldChar w:fldCharType="separate"/>
      </w:r>
      <w:r>
        <w:fldChar w:fldCharType="end"/>
      </w:r>
      <w:r>
        <w:t xml:space="preserve">   0 = First year or less than 162 days enrolled (after Nov 1, 2014, or pre-kindergarten students)</w:t>
      </w:r>
    </w:p>
    <w:p w14:paraId="7FDD82B8" w14:textId="77777777" w:rsidR="00882ABC" w:rsidRDefault="00882ABC" w:rsidP="00882ABC">
      <w:r>
        <w:t xml:space="preserve">  </w:t>
      </w:r>
      <w:r>
        <w:fldChar w:fldCharType="begin">
          <w:ffData>
            <w:name w:val="Check2"/>
            <w:enabled/>
            <w:calcOnExit w:val="0"/>
            <w:checkBox>
              <w:sizeAuto/>
              <w:default w:val="0"/>
            </w:checkBox>
          </w:ffData>
        </w:fldChar>
      </w:r>
      <w:r>
        <w:instrText xml:space="preserve"> FORMCHECKBOX </w:instrText>
      </w:r>
      <w:r w:rsidR="00CD48FB">
        <w:fldChar w:fldCharType="separate"/>
      </w:r>
      <w:r>
        <w:fldChar w:fldCharType="end"/>
      </w:r>
      <w:r>
        <w:t xml:space="preserve">   1 = One year or 162-323 days enrolled (11/02/13 – 11/01/14)                  </w:t>
      </w:r>
    </w:p>
    <w:p w14:paraId="6FECBD02" w14:textId="77777777" w:rsidR="00882ABC" w:rsidRDefault="00882ABC" w:rsidP="00882ABC">
      <w:r>
        <w:t xml:space="preserve">  </w:t>
      </w:r>
      <w:r>
        <w:fldChar w:fldCharType="begin">
          <w:ffData>
            <w:name w:val="Check3"/>
            <w:enabled/>
            <w:calcOnExit w:val="0"/>
            <w:checkBox>
              <w:sizeAuto/>
              <w:default w:val="0"/>
            </w:checkBox>
          </w:ffData>
        </w:fldChar>
      </w:r>
      <w:r>
        <w:instrText xml:space="preserve"> FORMCHECKBOX </w:instrText>
      </w:r>
      <w:r w:rsidR="00CD48FB">
        <w:fldChar w:fldCharType="separate"/>
      </w:r>
      <w:r>
        <w:fldChar w:fldCharType="end"/>
      </w:r>
      <w:r>
        <w:t xml:space="preserve">   2 = Two years or 324-485 days enrolled (11/02/12 – 11/01/13)                 </w:t>
      </w:r>
    </w:p>
    <w:p w14:paraId="681BF2C8" w14:textId="77777777" w:rsidR="00882ABC" w:rsidRDefault="00882ABC" w:rsidP="00882ABC">
      <w:r>
        <w:t xml:space="preserve">  </w:t>
      </w:r>
      <w:r>
        <w:fldChar w:fldCharType="begin">
          <w:ffData>
            <w:name w:val="Check4"/>
            <w:enabled/>
            <w:calcOnExit w:val="0"/>
            <w:checkBox>
              <w:sizeAuto/>
              <w:default w:val="0"/>
            </w:checkBox>
          </w:ffData>
        </w:fldChar>
      </w:r>
      <w:r>
        <w:instrText xml:space="preserve"> FORMCHECKBOX </w:instrText>
      </w:r>
      <w:r w:rsidR="00CD48FB">
        <w:fldChar w:fldCharType="separate"/>
      </w:r>
      <w:r>
        <w:fldChar w:fldCharType="end"/>
      </w:r>
      <w:r>
        <w:t xml:space="preserve">   3 = Three years or 486 days or more enrolled (prior to 11/02/12)</w:t>
      </w:r>
    </w:p>
    <w:p w14:paraId="133DC2A4" w14:textId="77777777" w:rsidR="00882ABC" w:rsidRPr="00882ABC" w:rsidRDefault="00882ABC" w:rsidP="00882ABC">
      <w:r>
        <w:t xml:space="preserve">  </w:t>
      </w:r>
      <w:r>
        <w:fldChar w:fldCharType="begin">
          <w:ffData>
            <w:name w:val="Check5"/>
            <w:enabled/>
            <w:calcOnExit w:val="0"/>
            <w:checkBox>
              <w:sizeAuto/>
              <w:default w:val="0"/>
            </w:checkBox>
          </w:ffData>
        </w:fldChar>
      </w:r>
      <w:r>
        <w:instrText xml:space="preserve"> FORMCHECKBOX </w:instrText>
      </w:r>
      <w:r w:rsidR="00CD48FB">
        <w:fldChar w:fldCharType="separate"/>
      </w:r>
      <w:r>
        <w:fldChar w:fldCharType="end"/>
      </w:r>
      <w:r>
        <w:t xml:space="preserve">   7 = Not applicable, student is not an immigrant student (Student was born in the U.S. or U.S. territories.)</w:t>
      </w:r>
    </w:p>
    <w:p w14:paraId="4360DB34" w14:textId="77777777" w:rsidR="00882ABC" w:rsidRDefault="00882ABC" w:rsidP="00882ABC">
      <w:r w:rsidRPr="0046032D">
        <w:rPr>
          <w:b/>
        </w:rPr>
        <w:t>Date student first enrolled in a United States school</w:t>
      </w:r>
      <w:r>
        <w:t xml:space="preserve"> </w:t>
      </w:r>
      <w:r w:rsidRPr="0046032D">
        <w:t>(excluding pre-school)</w:t>
      </w:r>
      <w:r>
        <w:t xml:space="preserve">  </w:t>
      </w:r>
      <w:r>
        <w:rPr>
          <w:u w:val="single"/>
        </w:rPr>
        <w:fldChar w:fldCharType="begin">
          <w:ffData>
            <w:name w:val="Text1"/>
            <w:enabled/>
            <w:calcOnExit w:val="0"/>
            <w:textInput/>
          </w:ffData>
        </w:fldChar>
      </w:r>
      <w:bookmarkStart w:id="0"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r>
        <w:rPr>
          <w:u w:val="single"/>
        </w:rPr>
        <w:t>/</w:t>
      </w:r>
      <w:r>
        <w:rPr>
          <w:u w:val="single"/>
        </w:rPr>
        <w:fldChar w:fldCharType="begin">
          <w:ffData>
            <w:name w:val="Text2"/>
            <w:enabled/>
            <w:calcOnExit w:val="0"/>
            <w:textInput/>
          </w:ffData>
        </w:fldChar>
      </w:r>
      <w:bookmarkStart w:id="1"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Pr>
          <w:u w:val="single"/>
        </w:rPr>
        <w:t>/</w:t>
      </w:r>
      <w:r>
        <w:rPr>
          <w:u w:val="single"/>
        </w:rPr>
        <w:fldChar w:fldCharType="begin">
          <w:ffData>
            <w:name w:val="Text3"/>
            <w:enabled/>
            <w:calcOnExit w:val="0"/>
            <w:textInput/>
          </w:ffData>
        </w:fldChar>
      </w:r>
      <w:bookmarkStart w:id="2"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t xml:space="preserve"> </w:t>
      </w:r>
      <w:r w:rsidRPr="00B4101F">
        <w:t xml:space="preserve"> </w:t>
      </w:r>
      <w:r>
        <w:t xml:space="preserve"> </w:t>
      </w:r>
    </w:p>
    <w:p w14:paraId="75C63A9F" w14:textId="77777777" w:rsidR="00852A29" w:rsidRDefault="00882ABC" w:rsidP="00852A29">
      <w:pPr>
        <w:rPr>
          <w:sz w:val="22"/>
          <w:szCs w:val="22"/>
        </w:rPr>
      </w:pPr>
      <w:r w:rsidRPr="006623C5">
        <w:rPr>
          <w:sz w:val="22"/>
          <w:szCs w:val="22"/>
        </w:rPr>
        <w:t>*</w:t>
      </w:r>
      <w:r w:rsidRPr="00C87687">
        <w:rPr>
          <w:b/>
          <w:sz w:val="22"/>
          <w:szCs w:val="22"/>
        </w:rPr>
        <w:t>Only for students born outside the U.S.</w:t>
      </w:r>
      <w:r w:rsidRPr="006623C5">
        <w:rPr>
          <w:sz w:val="22"/>
          <w:szCs w:val="22"/>
        </w:rPr>
        <w:t xml:space="preserve"> – RDS entry location: </w:t>
      </w:r>
      <w:r w:rsidRPr="006623C5">
        <w:rPr>
          <w:b/>
          <w:sz w:val="22"/>
          <w:szCs w:val="22"/>
        </w:rPr>
        <w:t>Birth Place</w:t>
      </w:r>
      <w:r>
        <w:rPr>
          <w:b/>
          <w:sz w:val="22"/>
          <w:szCs w:val="22"/>
        </w:rPr>
        <w:t xml:space="preserve"> section</w:t>
      </w:r>
      <w:r w:rsidRPr="006623C5">
        <w:rPr>
          <w:sz w:val="22"/>
          <w:szCs w:val="22"/>
        </w:rPr>
        <w:t>/</w:t>
      </w:r>
      <w:r>
        <w:rPr>
          <w:rFonts w:ascii="Arial Narrow" w:hAnsi="Arial Narrow"/>
          <w:sz w:val="22"/>
          <w:szCs w:val="22"/>
        </w:rPr>
        <w:t>Date E</w:t>
      </w:r>
      <w:r w:rsidRPr="00FB47C5">
        <w:rPr>
          <w:rFonts w:ascii="Arial Narrow" w:hAnsi="Arial Narrow"/>
          <w:sz w:val="22"/>
          <w:szCs w:val="22"/>
        </w:rPr>
        <w:t>nrolled in U.S.</w:t>
      </w:r>
      <w:r w:rsidRPr="006623C5">
        <w:rPr>
          <w:sz w:val="22"/>
          <w:szCs w:val="22"/>
        </w:rPr>
        <w:t xml:space="preserve"> box  </w:t>
      </w:r>
    </w:p>
    <w:p w14:paraId="50C3D2B5" w14:textId="77777777" w:rsidR="00882ABC" w:rsidRPr="00852A29" w:rsidRDefault="00882ABC" w:rsidP="00852A29">
      <w:pPr>
        <w:rPr>
          <w:sz w:val="22"/>
          <w:szCs w:val="22"/>
        </w:rPr>
      </w:pPr>
      <w:r w:rsidRPr="0046032D">
        <w:rPr>
          <w:b/>
        </w:rPr>
        <w:t>Was student born outside the United States?</w:t>
      </w:r>
      <w:r>
        <w:t xml:space="preserve"> </w:t>
      </w:r>
      <w:r w:rsidRPr="006623C5">
        <w:rPr>
          <w:sz w:val="22"/>
          <w:szCs w:val="22"/>
        </w:rPr>
        <w:t>(Enter for all students)</w:t>
      </w:r>
      <w:r>
        <w:t xml:space="preserve">  Yes   </w:t>
      </w:r>
      <w:r>
        <w:fldChar w:fldCharType="begin">
          <w:ffData>
            <w:name w:val="Check6"/>
            <w:enabled/>
            <w:calcOnExit w:val="0"/>
            <w:checkBox>
              <w:sizeAuto/>
              <w:default w:val="0"/>
            </w:checkBox>
          </w:ffData>
        </w:fldChar>
      </w:r>
      <w:r>
        <w:instrText xml:space="preserve"> FORMCHECKBOX </w:instrText>
      </w:r>
      <w:r w:rsidR="00CD48FB">
        <w:fldChar w:fldCharType="separate"/>
      </w:r>
      <w:r>
        <w:fldChar w:fldCharType="end"/>
      </w:r>
      <w:r>
        <w:t xml:space="preserve">                No </w:t>
      </w:r>
      <w:r>
        <w:fldChar w:fldCharType="begin">
          <w:ffData>
            <w:name w:val="Check7"/>
            <w:enabled/>
            <w:calcOnExit w:val="0"/>
            <w:checkBox>
              <w:sizeAuto/>
              <w:default w:val="0"/>
            </w:checkBox>
          </w:ffData>
        </w:fldChar>
      </w:r>
      <w:bookmarkStart w:id="3" w:name="Check7"/>
      <w:r>
        <w:instrText xml:space="preserve"> FORMCHECKBOX </w:instrText>
      </w:r>
      <w:r w:rsidR="00CD48FB">
        <w:fldChar w:fldCharType="separate"/>
      </w:r>
      <w:r>
        <w:fldChar w:fldCharType="end"/>
      </w:r>
      <w:bookmarkEnd w:id="3"/>
    </w:p>
    <w:p w14:paraId="037747CB" w14:textId="77777777" w:rsidR="00882ABC" w:rsidRDefault="00882ABC" w:rsidP="00882ABC">
      <w:pPr>
        <w:spacing w:before="120"/>
        <w:rPr>
          <w:u w:val="single"/>
        </w:rPr>
      </w:pPr>
      <w:r w:rsidRPr="006623C5">
        <w:rPr>
          <w:b/>
        </w:rPr>
        <w:t xml:space="preserve"> If yes</w:t>
      </w:r>
      <w:r>
        <w:t>, what is the country of origin? _______________________________</w:t>
      </w:r>
    </w:p>
    <w:p w14:paraId="1209E8A7" w14:textId="77777777" w:rsidR="00882ABC" w:rsidRPr="006623C5" w:rsidRDefault="00882ABC" w:rsidP="00882ABC">
      <w:pPr>
        <w:spacing w:before="120"/>
        <w:rPr>
          <w:u w:val="single"/>
        </w:rPr>
      </w:pPr>
      <w:r w:rsidRPr="004C134E">
        <w:rPr>
          <w:b/>
        </w:rPr>
        <w:t>Is the student Foreign Exchange?</w:t>
      </w:r>
      <w:r>
        <w:rPr>
          <w:b/>
        </w:rPr>
        <w:t xml:space="preserve">  </w:t>
      </w:r>
      <w:r w:rsidRPr="00FB47C5">
        <w:rPr>
          <w:sz w:val="22"/>
          <w:szCs w:val="22"/>
        </w:rPr>
        <w:t>(Only enter in RDS if Yes)</w:t>
      </w:r>
      <w:r>
        <w:t xml:space="preserve">   Yes  </w:t>
      </w:r>
      <w:r>
        <w:fldChar w:fldCharType="begin">
          <w:ffData>
            <w:name w:val="Check8"/>
            <w:enabled/>
            <w:calcOnExit w:val="0"/>
            <w:checkBox>
              <w:sizeAuto/>
              <w:default w:val="0"/>
            </w:checkBox>
          </w:ffData>
        </w:fldChar>
      </w:r>
      <w:bookmarkStart w:id="4" w:name="Check8"/>
      <w:r>
        <w:instrText xml:space="preserve"> FORMCHECKBOX </w:instrText>
      </w:r>
      <w:r w:rsidR="00CD48FB">
        <w:fldChar w:fldCharType="separate"/>
      </w:r>
      <w:r>
        <w:fldChar w:fldCharType="end"/>
      </w:r>
      <w:bookmarkEnd w:id="4"/>
      <w:r>
        <w:t xml:space="preserve">         No   </w:t>
      </w:r>
      <w:r>
        <w:fldChar w:fldCharType="begin">
          <w:ffData>
            <w:name w:val="Check9"/>
            <w:enabled/>
            <w:calcOnExit w:val="0"/>
            <w:checkBox>
              <w:sizeAuto/>
              <w:default w:val="0"/>
            </w:checkBox>
          </w:ffData>
        </w:fldChar>
      </w:r>
      <w:r>
        <w:instrText xml:space="preserve"> FORMCHECKBOX </w:instrText>
      </w:r>
      <w:r w:rsidR="00CD48FB">
        <w:fldChar w:fldCharType="separate"/>
      </w:r>
      <w:r>
        <w:fldChar w:fldCharType="end"/>
      </w:r>
      <w:r>
        <w:t xml:space="preserve">     </w:t>
      </w:r>
    </w:p>
    <w:p w14:paraId="212F0119" w14:textId="77777777" w:rsidR="00882ABC" w:rsidRDefault="006E4CEC" w:rsidP="00882ABC">
      <w:pPr>
        <w:spacing w:before="120"/>
      </w:pPr>
      <w:r>
        <w:rPr>
          <w:noProof/>
        </w:rPr>
        <mc:AlternateContent>
          <mc:Choice Requires="wps">
            <w:drawing>
              <wp:anchor distT="0" distB="0" distL="114300" distR="114300" simplePos="0" relativeHeight="251659776" behindDoc="0" locked="0" layoutInCell="0" allowOverlap="1" wp14:anchorId="27C28AFF" wp14:editId="6D5B1EC4">
                <wp:simplePos x="0" y="0"/>
                <wp:positionH relativeFrom="margin">
                  <wp:posOffset>-3302000</wp:posOffset>
                </wp:positionH>
                <wp:positionV relativeFrom="margin">
                  <wp:posOffset>4779645</wp:posOffset>
                </wp:positionV>
                <wp:extent cx="2436495" cy="1055370"/>
                <wp:effectExtent l="25400" t="25400" r="27305" b="36830"/>
                <wp:wrapSquare wrapText="bothSides"/>
                <wp:docPr id="694" name="Double Bracket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055370"/>
                        </a:xfrm>
                        <a:prstGeom prst="bracketPair">
                          <a:avLst>
                            <a:gd name="adj" fmla="val 8051"/>
                          </a:avLst>
                        </a:prstGeom>
                        <a:noFill/>
                        <a:ln w="38100">
                          <a:solidFill>
                            <a:srgbClr val="9BBB59"/>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943634"/>
                              </a:soli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17961" dir="2700000" algn="ctr" rotWithShape="0">
                                  <a:srgbClr val="9BBB59">
                                    <a:gamma/>
                                    <a:shade val="60000"/>
                                    <a:invGamma/>
                                  </a:srgbClr>
                                </a:outerShdw>
                              </a:effectLst>
                            </a14:hiddenEffects>
                          </a:ext>
                        </a:extLst>
                      </wps:spPr>
                      <wps:txbx>
                        <w:txbxContent>
                          <w:p w14:paraId="10F0B25D" w14:textId="77777777" w:rsidR="00EA4F8A" w:rsidRPr="00505D14" w:rsidRDefault="00EA4F8A" w:rsidP="00882ABC">
                            <w:pPr>
                              <w:jc w:val="center"/>
                              <w:rPr>
                                <w:i/>
                                <w:iCs/>
                                <w:color w:val="7F7F7F"/>
                              </w:rPr>
                            </w:pPr>
                            <w:r w:rsidRPr="00505D14">
                              <w:rPr>
                                <w:i/>
                                <w:iCs/>
                                <w:color w:val="7F7F7F"/>
                              </w:rPr>
                              <w:t>[Type a quote from the document or the summary of an interesting point. You can position the text box anywhere in the document. Use the Drawing Tools tab to change the formatting of the pull quote text box.]</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7C28A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94" o:spid="_x0000_s1026" type="#_x0000_t185" style="position:absolute;margin-left:-260pt;margin-top:376.35pt;width:191.85pt;height:83.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" o:allowincell="f" adj="1739" strokecolor="#9bbb59" strokeweight="3pt">
                <v:textbox style="mso-fit-shape-to-text:t" inset="3.6pt,,3.6pt">
                  <w:txbxContent>
                    <w:p w14:paraId="10F0B25D" w14:textId="77777777" w:rsidR="00EA4F8A" w:rsidRPr="00505D14" w:rsidRDefault="00EA4F8A" w:rsidP="00882ABC">
                      <w:pPr>
                        <w:jc w:val="center"/>
                        <w:rPr>
                          <w:i/>
                          <w:iCs/>
                          <w:color w:val="7F7F7F"/>
                        </w:rPr>
                      </w:pPr>
                      <w:r w:rsidRPr="00505D14">
                        <w:rPr>
                          <w:i/>
                          <w:iCs/>
                          <w:color w:val="7F7F7F"/>
                        </w:rPr>
                        <w:t>[Type a quote from the document or the summary of an interesting point. You can position the text box anywhere in the document. Use the Drawing Tools tab to change the formatting of the pull quote text box.]</w:t>
                      </w:r>
                    </w:p>
                  </w:txbxContent>
                </v:textbox>
                <w10:wrap type="square" anchorx="margin" anchory="margin"/>
              </v:shape>
            </w:pict>
          </mc:Fallback>
        </mc:AlternateContent>
      </w:r>
      <w:r w:rsidR="00882ABC" w:rsidRPr="004C134E">
        <w:rPr>
          <w:b/>
        </w:rPr>
        <w:t>Secondary Migrant?</w:t>
      </w:r>
      <w:r w:rsidR="00882ABC">
        <w:t xml:space="preserve"> Yes  </w:t>
      </w:r>
      <w:r w:rsidR="00882ABC">
        <w:fldChar w:fldCharType="begin">
          <w:ffData>
            <w:name w:val="Check10"/>
            <w:enabled/>
            <w:calcOnExit w:val="0"/>
            <w:checkBox>
              <w:sizeAuto/>
              <w:default w:val="0"/>
            </w:checkBox>
          </w:ffData>
        </w:fldChar>
      </w:r>
      <w:r w:rsidR="00882ABC">
        <w:instrText xml:space="preserve"> FORMCHECKBOX </w:instrText>
      </w:r>
      <w:r w:rsidR="00CD48FB">
        <w:fldChar w:fldCharType="separate"/>
      </w:r>
      <w:r w:rsidR="00882ABC">
        <w:fldChar w:fldCharType="end"/>
      </w:r>
      <w:r w:rsidR="00882ABC">
        <w:t xml:space="preserve">    No </w:t>
      </w:r>
      <w:r w:rsidR="00882ABC">
        <w:fldChar w:fldCharType="begin">
          <w:ffData>
            <w:name w:val="Check11"/>
            <w:enabled/>
            <w:calcOnExit w:val="0"/>
            <w:checkBox>
              <w:sizeAuto/>
              <w:default w:val="0"/>
            </w:checkBox>
          </w:ffData>
        </w:fldChar>
      </w:r>
      <w:bookmarkStart w:id="5" w:name="Check11"/>
      <w:r w:rsidR="00882ABC">
        <w:instrText xml:space="preserve"> FORMCHECKBOX </w:instrText>
      </w:r>
      <w:r w:rsidR="00CD48FB">
        <w:fldChar w:fldCharType="separate"/>
      </w:r>
      <w:r w:rsidR="00882ABC">
        <w:fldChar w:fldCharType="end"/>
      </w:r>
      <w:bookmarkEnd w:id="5"/>
      <w:r w:rsidR="00882ABC">
        <w:t xml:space="preserve">   If yes, previous State/School: ________________________________</w:t>
      </w:r>
    </w:p>
    <w:p w14:paraId="2349D8ED" w14:textId="77777777" w:rsidR="00882ABC" w:rsidRDefault="00882ABC" w:rsidP="00882ABC">
      <w:r>
        <w:t>--------------------------------------------------------------------------------------------------------------------------------------</w:t>
      </w:r>
    </w:p>
    <w:p w14:paraId="6313C274" w14:textId="77777777" w:rsidR="00882ABC" w:rsidRDefault="00882ABC" w:rsidP="00882ABC">
      <w:pPr>
        <w:rPr>
          <w:color w:val="0000FF"/>
        </w:rPr>
      </w:pPr>
      <w:r w:rsidRPr="0046032D">
        <w:rPr>
          <w:b/>
          <w:color w:val="0000FF"/>
        </w:rPr>
        <w:t>EL Teacher</w:t>
      </w:r>
      <w:r>
        <w:rPr>
          <w:color w:val="0000FF"/>
        </w:rPr>
        <w:t xml:space="preserve">, fill in this portion after EL test records are secured by registrar from prior school when applicable or after completing placement testing. Return form to building registrar for data entry into RDS.  </w:t>
      </w:r>
    </w:p>
    <w:p w14:paraId="0817CB7D" w14:textId="77777777" w:rsidR="00882ABC" w:rsidRPr="0070658C" w:rsidRDefault="00882ABC" w:rsidP="00882ABC">
      <w:pPr>
        <w:spacing w:before="120"/>
        <w:rPr>
          <w:b/>
          <w:sz w:val="16"/>
          <w:szCs w:val="16"/>
        </w:rPr>
      </w:pPr>
      <w:r w:rsidRPr="00140797">
        <w:rPr>
          <w:b/>
        </w:rPr>
        <w:t>What is the student’s current proficiency level?</w:t>
      </w:r>
      <w:r>
        <w:rPr>
          <w:b/>
        </w:rPr>
        <w:t xml:space="preserve"> </w:t>
      </w:r>
      <w:r w:rsidRPr="0070658C">
        <w:rPr>
          <w:sz w:val="16"/>
          <w:szCs w:val="16"/>
        </w:rPr>
        <w:t xml:space="preserve">(Actual proficiency level should be written in blank corresponding to level range.) </w:t>
      </w:r>
      <w:r w:rsidRPr="0070658C">
        <w:rPr>
          <w:b/>
          <w:sz w:val="16"/>
          <w:szCs w:val="16"/>
        </w:rPr>
        <w:t xml:space="preserve">              </w:t>
      </w:r>
    </w:p>
    <w:p w14:paraId="13E62ABE" w14:textId="77777777" w:rsidR="00882ABC" w:rsidRDefault="00882ABC" w:rsidP="00882ABC">
      <w:pPr>
        <w:spacing w:line="360" w:lineRule="auto"/>
      </w:pPr>
      <w:r>
        <w:t xml:space="preserve"> ______</w:t>
      </w:r>
      <w:r>
        <w:tab/>
        <w:t xml:space="preserve">   1.0 – 1.9 = Level 1 - Entering (LEP)</w:t>
      </w:r>
    </w:p>
    <w:p w14:paraId="00027493" w14:textId="77777777" w:rsidR="00882ABC" w:rsidRDefault="00882ABC" w:rsidP="00882ABC">
      <w:pPr>
        <w:spacing w:line="360" w:lineRule="auto"/>
      </w:pPr>
      <w:r>
        <w:t xml:space="preserve"> ______</w:t>
      </w:r>
      <w:r>
        <w:tab/>
        <w:t xml:space="preserve">   2.0 – 2.9 = Level 2 - Emerging (LEP)</w:t>
      </w:r>
    </w:p>
    <w:p w14:paraId="793ECBB1" w14:textId="77777777" w:rsidR="00882ABC" w:rsidRDefault="00882ABC" w:rsidP="00882ABC">
      <w:pPr>
        <w:spacing w:line="360" w:lineRule="auto"/>
      </w:pPr>
      <w:r>
        <w:t xml:space="preserve"> ______</w:t>
      </w:r>
      <w:r>
        <w:tab/>
        <w:t xml:space="preserve">   3.0 – 3.9 = Level 3 - Developing (LEP)</w:t>
      </w:r>
    </w:p>
    <w:p w14:paraId="79195084" w14:textId="77777777" w:rsidR="00882ABC" w:rsidRDefault="00882ABC" w:rsidP="00882ABC">
      <w:pPr>
        <w:spacing w:line="360" w:lineRule="auto"/>
      </w:pPr>
      <w:r>
        <w:t xml:space="preserve"> ______</w:t>
      </w:r>
      <w:r>
        <w:tab/>
        <w:t xml:space="preserve">   4.0 – 4.9 = Level 4 - Expanding (LEP)</w:t>
      </w:r>
    </w:p>
    <w:p w14:paraId="5B32D276" w14:textId="77777777" w:rsidR="00882ABC" w:rsidRPr="00D1040C" w:rsidRDefault="00882ABC" w:rsidP="00882ABC">
      <w:pPr>
        <w:spacing w:line="360" w:lineRule="auto"/>
        <w:rPr>
          <w:sz w:val="16"/>
          <w:szCs w:val="16"/>
        </w:rPr>
      </w:pPr>
      <w:r>
        <w:t xml:space="preserve"> ______</w:t>
      </w:r>
      <w:r>
        <w:tab/>
        <w:t xml:space="preserve">   5.0 – 6.0 = Level 5 &amp; 6 – Bridging &amp; Reaching (FEP) </w:t>
      </w:r>
      <w:r>
        <w:fldChar w:fldCharType="begin">
          <w:ffData>
            <w:name w:val="Check17"/>
            <w:enabled/>
            <w:calcOnExit w:val="0"/>
            <w:checkBox>
              <w:sizeAuto/>
              <w:default w:val="0"/>
            </w:checkBox>
          </w:ffData>
        </w:fldChar>
      </w:r>
      <w:r>
        <w:instrText xml:space="preserve"> FORMCHECKBOX </w:instrText>
      </w:r>
      <w:r w:rsidR="00CD48FB">
        <w:fldChar w:fldCharType="separate"/>
      </w:r>
      <w:r>
        <w:fldChar w:fldCharType="end"/>
      </w:r>
      <w:r>
        <w:t xml:space="preserve"> </w:t>
      </w:r>
      <w:r w:rsidRPr="00E75119">
        <w:rPr>
          <w:sz w:val="18"/>
          <w:szCs w:val="18"/>
        </w:rPr>
        <w:t>FNA = (For EL Office use/LM submission)</w:t>
      </w:r>
    </w:p>
    <w:p w14:paraId="47C0D21B" w14:textId="77777777" w:rsidR="00882ABC" w:rsidRDefault="00882ABC" w:rsidP="00882ABC">
      <w:pPr>
        <w:spacing w:line="360" w:lineRule="auto"/>
      </w:pPr>
      <w:r>
        <w:t xml:space="preserve">  </w:t>
      </w:r>
      <w:r>
        <w:fldChar w:fldCharType="begin">
          <w:ffData>
            <w:name w:val="Check17"/>
            <w:enabled/>
            <w:calcOnExit w:val="0"/>
            <w:checkBox>
              <w:sizeAuto/>
              <w:default w:val="0"/>
            </w:checkBox>
          </w:ffData>
        </w:fldChar>
      </w:r>
      <w:bookmarkStart w:id="6" w:name="Check17"/>
      <w:r>
        <w:instrText xml:space="preserve"> FORMCHECKBOX </w:instrText>
      </w:r>
      <w:r w:rsidR="00CD48FB">
        <w:fldChar w:fldCharType="separate"/>
      </w:r>
      <w:r>
        <w:fldChar w:fldCharType="end"/>
      </w:r>
      <w:bookmarkEnd w:id="6"/>
      <w:r>
        <w:t xml:space="preserve">   NES = Native English Speaker (Immigrant only)</w:t>
      </w:r>
    </w:p>
    <w:p w14:paraId="4B493C76" w14:textId="77777777" w:rsidR="00882ABC" w:rsidRDefault="00882ABC" w:rsidP="00882ABC">
      <w:pPr>
        <w:rPr>
          <w:b/>
        </w:rPr>
      </w:pPr>
      <w:r w:rsidRPr="003821D0">
        <w:rPr>
          <w:b/>
        </w:rPr>
        <w:t>What instrument</w:t>
      </w:r>
      <w:r>
        <w:rPr>
          <w:b/>
        </w:rPr>
        <w:t xml:space="preserve"> was</w:t>
      </w:r>
      <w:r w:rsidRPr="003821D0">
        <w:rPr>
          <w:b/>
        </w:rPr>
        <w:t xml:space="preserve"> used in testing the student’s proficiency?</w:t>
      </w:r>
    </w:p>
    <w:p w14:paraId="53A14EDC" w14:textId="77777777" w:rsidR="00882ABC" w:rsidRDefault="00882ABC" w:rsidP="00882ABC">
      <w:r>
        <w:rPr>
          <w:b/>
        </w:rPr>
        <w:t xml:space="preserve">  </w:t>
      </w:r>
      <w:r>
        <w:rPr>
          <w:b/>
        </w:rPr>
        <w:fldChar w:fldCharType="begin">
          <w:ffData>
            <w:name w:val="Check21"/>
            <w:enabled/>
            <w:calcOnExit w:val="0"/>
            <w:checkBox>
              <w:sizeAuto/>
              <w:default w:val="0"/>
            </w:checkBox>
          </w:ffData>
        </w:fldChar>
      </w:r>
      <w:bookmarkStart w:id="7" w:name="Check21"/>
      <w:r>
        <w:rPr>
          <w:b/>
        </w:rPr>
        <w:instrText xml:space="preserve"> FORMCHECKBOX </w:instrText>
      </w:r>
      <w:r w:rsidR="00CD48FB">
        <w:rPr>
          <w:b/>
        </w:rPr>
      </w:r>
      <w:r w:rsidR="00CD48FB">
        <w:rPr>
          <w:b/>
        </w:rPr>
        <w:fldChar w:fldCharType="separate"/>
      </w:r>
      <w:r>
        <w:rPr>
          <w:b/>
        </w:rPr>
        <w:fldChar w:fldCharType="end"/>
      </w:r>
      <w:bookmarkEnd w:id="7"/>
      <w:r>
        <w:rPr>
          <w:b/>
        </w:rPr>
        <w:t xml:space="preserve">   </w:t>
      </w:r>
      <w:r w:rsidRPr="008270FA">
        <w:t xml:space="preserve">4 = Other </w:t>
      </w:r>
      <w:r>
        <w:t xml:space="preserve">Nonpublic Assessment: </w:t>
      </w:r>
      <w:r w:rsidRPr="00E75119">
        <w:rPr>
          <w:sz w:val="18"/>
          <w:szCs w:val="18"/>
        </w:rPr>
        <w:t>not funded by STATE DOE or other ELP assessment completed by Nonpublic School</w:t>
      </w:r>
      <w:r>
        <w:t xml:space="preserve">      </w:t>
      </w:r>
    </w:p>
    <w:p w14:paraId="6E5B3F83" w14:textId="77777777" w:rsidR="00882ABC" w:rsidRDefault="00882ABC" w:rsidP="00882ABC">
      <w:r>
        <w:t xml:space="preserve">  </w:t>
      </w:r>
      <w:r>
        <w:fldChar w:fldCharType="begin">
          <w:ffData>
            <w:name w:val="Check22"/>
            <w:enabled/>
            <w:calcOnExit w:val="0"/>
            <w:checkBox>
              <w:sizeAuto/>
              <w:default w:val="0"/>
            </w:checkBox>
          </w:ffData>
        </w:fldChar>
      </w:r>
      <w:bookmarkStart w:id="8" w:name="Check22"/>
      <w:r>
        <w:instrText xml:space="preserve"> FORMCHECKBOX </w:instrText>
      </w:r>
      <w:r w:rsidR="00CD48FB">
        <w:fldChar w:fldCharType="separate"/>
      </w:r>
      <w:r>
        <w:fldChar w:fldCharType="end"/>
      </w:r>
      <w:bookmarkEnd w:id="8"/>
      <w:r>
        <w:t xml:space="preserve">   5 = WIDA ACCESS for ELLs (Spring 2016)                       </w:t>
      </w:r>
      <w:r w:rsidRPr="00136C9C">
        <w:t>Administered by</w:t>
      </w:r>
      <w:r>
        <w:t>:</w:t>
      </w:r>
      <w:r w:rsidRPr="00136C9C">
        <w:t xml:space="preserve"> EACS</w:t>
      </w:r>
      <w:r>
        <w:t>_____</w:t>
      </w:r>
      <w:r w:rsidRPr="00136C9C">
        <w:t xml:space="preserve"> </w:t>
      </w:r>
      <w:r>
        <w:t xml:space="preserve"> </w:t>
      </w:r>
      <w:r w:rsidRPr="00136C9C">
        <w:t>or Prior School</w:t>
      </w:r>
      <w:r>
        <w:t>_____</w:t>
      </w:r>
    </w:p>
    <w:p w14:paraId="3DA06C84" w14:textId="77777777" w:rsidR="00882ABC" w:rsidRDefault="00882ABC" w:rsidP="00882ABC">
      <w:r>
        <w:t xml:space="preserve">  </w:t>
      </w:r>
      <w:r>
        <w:fldChar w:fldCharType="begin">
          <w:ffData>
            <w:name w:val="Check23"/>
            <w:enabled/>
            <w:calcOnExit w:val="0"/>
            <w:checkBox>
              <w:sizeAuto/>
              <w:default w:val="0"/>
            </w:checkBox>
          </w:ffData>
        </w:fldChar>
      </w:r>
      <w:bookmarkStart w:id="9" w:name="Check23"/>
      <w:r>
        <w:instrText xml:space="preserve"> FORMCHECKBOX </w:instrText>
      </w:r>
      <w:r w:rsidR="00CD48FB">
        <w:fldChar w:fldCharType="separate"/>
      </w:r>
      <w:r>
        <w:fldChar w:fldCharType="end"/>
      </w:r>
      <w:bookmarkEnd w:id="9"/>
      <w:r>
        <w:t xml:space="preserve">   6 = W-APT (WIDA ACCESS Placement Test) (Fall 2016) </w:t>
      </w:r>
      <w:r w:rsidRPr="00136C9C">
        <w:t>Administered by</w:t>
      </w:r>
      <w:r>
        <w:t>:</w:t>
      </w:r>
      <w:r w:rsidRPr="00136C9C">
        <w:t xml:space="preserve"> EACS</w:t>
      </w:r>
      <w:r>
        <w:t>_____</w:t>
      </w:r>
      <w:r w:rsidRPr="00136C9C">
        <w:t xml:space="preserve"> </w:t>
      </w:r>
      <w:r>
        <w:t xml:space="preserve"> </w:t>
      </w:r>
      <w:r w:rsidRPr="00136C9C">
        <w:t>or Prior School</w:t>
      </w:r>
      <w:r>
        <w:t>_____</w:t>
      </w:r>
    </w:p>
    <w:p w14:paraId="4E6FDB65" w14:textId="77777777" w:rsidR="00882ABC" w:rsidRDefault="00882ABC" w:rsidP="00882ABC">
      <w:r>
        <w:t xml:space="preserve">  </w:t>
      </w:r>
      <w:r>
        <w:fldChar w:fldCharType="begin">
          <w:ffData>
            <w:name w:val="Check24"/>
            <w:enabled/>
            <w:calcOnExit w:val="0"/>
            <w:checkBox>
              <w:sizeAuto/>
              <w:default w:val="0"/>
            </w:checkBox>
          </w:ffData>
        </w:fldChar>
      </w:r>
      <w:bookmarkStart w:id="10" w:name="Check24"/>
      <w:r>
        <w:instrText xml:space="preserve"> FORMCHECKBOX </w:instrText>
      </w:r>
      <w:r w:rsidR="00CD48FB">
        <w:fldChar w:fldCharType="separate"/>
      </w:r>
      <w:r>
        <w:fldChar w:fldCharType="end"/>
      </w:r>
      <w:bookmarkEnd w:id="10"/>
      <w:r>
        <w:t xml:space="preserve">   7 = N/A (For use with Proficiency Level codes 0 [for PK], 5, 6 or 8)</w:t>
      </w:r>
    </w:p>
    <w:p w14:paraId="34408A8F" w14:textId="77777777" w:rsidR="00882ABC" w:rsidRPr="00882ABC" w:rsidRDefault="00882ABC" w:rsidP="00882ABC">
      <w:r>
        <w:t xml:space="preserve">  </w:t>
      </w:r>
      <w:r>
        <w:fldChar w:fldCharType="begin">
          <w:ffData>
            <w:name w:val="Check22"/>
            <w:enabled/>
            <w:calcOnExit w:val="0"/>
            <w:checkBox>
              <w:sizeAuto/>
              <w:default w:val="0"/>
            </w:checkBox>
          </w:ffData>
        </w:fldChar>
      </w:r>
      <w:r>
        <w:instrText xml:space="preserve"> FORMCHECKBOX </w:instrText>
      </w:r>
      <w:r w:rsidR="00CD48FB">
        <w:fldChar w:fldCharType="separate"/>
      </w:r>
      <w:r>
        <w:fldChar w:fldCharType="end"/>
      </w:r>
      <w:r>
        <w:t xml:space="preserve">   10 = WIDA Alternate ACCESS </w:t>
      </w:r>
      <w:r w:rsidRPr="002029AB">
        <w:t>(Special Ed)</w:t>
      </w:r>
      <w:r>
        <w:t xml:space="preserve"> (Spring 2016)   </w:t>
      </w:r>
      <w:r w:rsidRPr="00136C9C">
        <w:t>Administered by</w:t>
      </w:r>
      <w:r>
        <w:t>:</w:t>
      </w:r>
      <w:r w:rsidRPr="00136C9C">
        <w:t xml:space="preserve"> EACS</w:t>
      </w:r>
      <w:r>
        <w:t>_____</w:t>
      </w:r>
      <w:r w:rsidRPr="00136C9C">
        <w:t xml:space="preserve"> </w:t>
      </w:r>
      <w:r>
        <w:t xml:space="preserve"> </w:t>
      </w:r>
      <w:r w:rsidRPr="00136C9C">
        <w:t>or Prior School</w:t>
      </w:r>
      <w:r>
        <w:t>_____</w:t>
      </w:r>
    </w:p>
    <w:p w14:paraId="2B1053C3" w14:textId="77777777" w:rsidR="00882ABC" w:rsidRDefault="00882ABC" w:rsidP="00882ABC">
      <w:r>
        <w:rPr>
          <w:b/>
        </w:rPr>
        <w:t xml:space="preserve">FEP/LEP – What is student’s English proficiency </w:t>
      </w:r>
      <w:r w:rsidRPr="00140797">
        <w:rPr>
          <w:b/>
        </w:rPr>
        <w:t>status</w:t>
      </w:r>
      <w:r>
        <w:rPr>
          <w:b/>
        </w:rPr>
        <w:t>?</w:t>
      </w:r>
      <w:r>
        <w:t xml:space="preserve"> </w:t>
      </w:r>
    </w:p>
    <w:p w14:paraId="2C6A2214" w14:textId="77777777" w:rsidR="00882ABC" w:rsidRDefault="00882ABC" w:rsidP="00882ABC">
      <w:r>
        <w:t xml:space="preserve">  </w:t>
      </w:r>
      <w:r>
        <w:fldChar w:fldCharType="begin">
          <w:ffData>
            <w:name w:val="Check18"/>
            <w:enabled/>
            <w:calcOnExit w:val="0"/>
            <w:checkBox>
              <w:sizeAuto/>
              <w:default w:val="0"/>
            </w:checkBox>
          </w:ffData>
        </w:fldChar>
      </w:r>
      <w:bookmarkStart w:id="11" w:name="Check18"/>
      <w:r>
        <w:instrText xml:space="preserve"> FORMCHECKBOX </w:instrText>
      </w:r>
      <w:r w:rsidR="00CD48FB">
        <w:fldChar w:fldCharType="separate"/>
      </w:r>
      <w:r>
        <w:fldChar w:fldCharType="end"/>
      </w:r>
      <w:bookmarkEnd w:id="11"/>
      <w:r>
        <w:t xml:space="preserve">   1=Fluent (FEP)                          </w:t>
      </w:r>
      <w:r>
        <w:fldChar w:fldCharType="begin">
          <w:ffData>
            <w:name w:val="Check19"/>
            <w:enabled/>
            <w:calcOnExit w:val="0"/>
            <w:checkBox>
              <w:sizeAuto/>
              <w:default w:val="0"/>
            </w:checkBox>
          </w:ffData>
        </w:fldChar>
      </w:r>
      <w:bookmarkStart w:id="12" w:name="Check19"/>
      <w:r>
        <w:instrText xml:space="preserve"> FORMCHECKBOX </w:instrText>
      </w:r>
      <w:r w:rsidR="00CD48FB">
        <w:fldChar w:fldCharType="separate"/>
      </w:r>
      <w:r>
        <w:fldChar w:fldCharType="end"/>
      </w:r>
      <w:bookmarkEnd w:id="12"/>
      <w:r>
        <w:t xml:space="preserve">  2= Limited (LEP)                 </w:t>
      </w:r>
      <w:r>
        <w:fldChar w:fldCharType="begin">
          <w:ffData>
            <w:name w:val="Check20"/>
            <w:enabled/>
            <w:calcOnExit w:val="0"/>
            <w:checkBox>
              <w:sizeAuto/>
              <w:default w:val="0"/>
            </w:checkBox>
          </w:ffData>
        </w:fldChar>
      </w:r>
      <w:bookmarkStart w:id="13" w:name="Check20"/>
      <w:r>
        <w:instrText xml:space="preserve"> FORMCHECKBOX </w:instrText>
      </w:r>
      <w:r w:rsidR="00CD48FB">
        <w:fldChar w:fldCharType="separate"/>
      </w:r>
      <w:r>
        <w:fldChar w:fldCharType="end"/>
      </w:r>
      <w:bookmarkEnd w:id="13"/>
      <w:r>
        <w:t xml:space="preserve">  3=Native English Speaker</w:t>
      </w:r>
    </w:p>
    <w:p w14:paraId="7EAA229E" w14:textId="77777777" w:rsidR="00882ABC" w:rsidRPr="006623C5" w:rsidRDefault="00882ABC" w:rsidP="00882ABC">
      <w:pPr>
        <w:rPr>
          <w:sz w:val="12"/>
          <w:szCs w:val="12"/>
        </w:rPr>
      </w:pPr>
    </w:p>
    <w:p w14:paraId="5FFF00EE" w14:textId="77777777" w:rsidR="00882ABC" w:rsidRPr="00017936" w:rsidRDefault="00882ABC" w:rsidP="00882ABC">
      <w:pPr>
        <w:rPr>
          <w:sz w:val="12"/>
          <w:szCs w:val="12"/>
        </w:rPr>
      </w:pPr>
    </w:p>
    <w:p w14:paraId="54D39C47" w14:textId="77777777" w:rsidR="00882ABC" w:rsidRPr="006623C5" w:rsidRDefault="00882ABC" w:rsidP="00882ABC">
      <w:pPr>
        <w:rPr>
          <w:color w:val="0000FF"/>
          <w:sz w:val="22"/>
          <w:szCs w:val="22"/>
        </w:rPr>
      </w:pPr>
      <w:r w:rsidRPr="006623C5">
        <w:rPr>
          <w:color w:val="0000FF"/>
          <w:sz w:val="22"/>
          <w:szCs w:val="22"/>
        </w:rPr>
        <w:t xml:space="preserve">Send completed copy of this form </w:t>
      </w:r>
      <w:r w:rsidRPr="006623C5">
        <w:rPr>
          <w:b/>
          <w:color w:val="0000FF"/>
          <w:sz w:val="22"/>
          <w:szCs w:val="22"/>
        </w:rPr>
        <w:t>and corresponding test scores</w:t>
      </w:r>
      <w:r w:rsidRPr="006623C5">
        <w:rPr>
          <w:color w:val="0000FF"/>
          <w:sz w:val="22"/>
          <w:szCs w:val="22"/>
        </w:rPr>
        <w:t xml:space="preserve"> to EL Office within 8 school days of enrollment.</w:t>
      </w:r>
    </w:p>
    <w:p w14:paraId="551F2642" w14:textId="77777777" w:rsidR="00882ABC" w:rsidRDefault="00882ABC" w:rsidP="00882ABC"/>
    <w:p w14:paraId="270BA358" w14:textId="77777777" w:rsidR="00882ABC" w:rsidRDefault="00882ABC" w:rsidP="00882ABC">
      <w:r>
        <w:t xml:space="preserve">EL Teacher’s Signature________________________________________________Date_____________      </w:t>
      </w:r>
    </w:p>
    <w:p w14:paraId="048639FE" w14:textId="77777777" w:rsidR="000464D3" w:rsidRPr="00882ABC" w:rsidRDefault="00882ABC" w:rsidP="00882ABC">
      <w:r>
        <w:t>In-76 (ESL) 5/2016                                                                                            Form Meeting Data Collection</w:t>
      </w:r>
    </w:p>
    <w:p w14:paraId="2C6B82A4" w14:textId="77777777" w:rsidR="00D44276" w:rsidRPr="00710C13" w:rsidRDefault="008F1C12" w:rsidP="00710C13">
      <w:pPr>
        <w:pStyle w:val="Title"/>
        <w:rPr>
          <w:sz w:val="24"/>
          <w:szCs w:val="24"/>
        </w:rPr>
      </w:pPr>
      <w:r>
        <w:rPr>
          <w:b/>
          <w:szCs w:val="28"/>
        </w:rPr>
        <w:lastRenderedPageBreak/>
        <w:t>Course Scheduling</w:t>
      </w:r>
    </w:p>
    <w:p w14:paraId="337F9E5A" w14:textId="77777777" w:rsidR="00084015" w:rsidRDefault="00084015" w:rsidP="00FD024A"/>
    <w:p w14:paraId="41EAB531" w14:textId="77777777" w:rsidR="00084015" w:rsidRDefault="00084015" w:rsidP="00084015">
      <w:pPr>
        <w:rPr>
          <w:sz w:val="24"/>
          <w:szCs w:val="24"/>
        </w:rPr>
      </w:pPr>
      <w:r>
        <w:rPr>
          <w:sz w:val="24"/>
          <w:szCs w:val="24"/>
        </w:rPr>
        <w:t>Initial scheduling of courses for LEP students should include classes designed to improve English language proficiency. Each student should receive the appropriate level of English language development</w:t>
      </w:r>
      <w:r w:rsidR="006656A6">
        <w:rPr>
          <w:sz w:val="24"/>
          <w:szCs w:val="24"/>
        </w:rPr>
        <w:t xml:space="preserve"> </w:t>
      </w:r>
      <w:r w:rsidR="00C9783D">
        <w:rPr>
          <w:sz w:val="24"/>
          <w:szCs w:val="24"/>
        </w:rPr>
        <w:t xml:space="preserve">as determined by the EL teacher in the ILP. </w:t>
      </w:r>
      <w:r>
        <w:rPr>
          <w:sz w:val="24"/>
          <w:szCs w:val="24"/>
        </w:rPr>
        <w:t xml:space="preserve"> Modifications should be made to lessons and assignments by teachers in the content area classrooms to the appropriate level of English language proficienc</w:t>
      </w:r>
      <w:r w:rsidR="00C9783D">
        <w:rPr>
          <w:sz w:val="24"/>
          <w:szCs w:val="24"/>
        </w:rPr>
        <w:t xml:space="preserve">y for each student per the student’s ILP (Individual Learning Plan).  </w:t>
      </w:r>
    </w:p>
    <w:p w14:paraId="6435F21D" w14:textId="77777777" w:rsidR="005D2022" w:rsidRDefault="005D2022" w:rsidP="00084015">
      <w:pPr>
        <w:rPr>
          <w:sz w:val="24"/>
          <w:szCs w:val="24"/>
        </w:rPr>
      </w:pPr>
    </w:p>
    <w:p w14:paraId="04963029" w14:textId="77777777" w:rsidR="00657BEB" w:rsidRDefault="00657BEB" w:rsidP="00084015">
      <w:pPr>
        <w:rPr>
          <w:sz w:val="24"/>
          <w:szCs w:val="24"/>
        </w:rPr>
      </w:pPr>
    </w:p>
    <w:p w14:paraId="10C23E68" w14:textId="77777777" w:rsidR="00FD024A" w:rsidRPr="00657BEB" w:rsidRDefault="008F1C12" w:rsidP="00852A29">
      <w:pPr>
        <w:jc w:val="center"/>
        <w:rPr>
          <w:b/>
          <w:sz w:val="24"/>
          <w:szCs w:val="24"/>
        </w:rPr>
      </w:pPr>
      <w:r w:rsidRPr="00657BEB">
        <w:rPr>
          <w:b/>
          <w:sz w:val="24"/>
          <w:szCs w:val="24"/>
        </w:rPr>
        <w:t>English as a New Language (ENL) Class for Secondary Students</w:t>
      </w:r>
    </w:p>
    <w:p w14:paraId="06E0E763" w14:textId="77777777" w:rsidR="00DF3613" w:rsidRPr="00DF3613" w:rsidRDefault="00DF3613" w:rsidP="00FD024A">
      <w:pPr>
        <w:autoSpaceDE w:val="0"/>
        <w:autoSpaceDN w:val="0"/>
        <w:adjustRightInd w:val="0"/>
        <w:rPr>
          <w:sz w:val="24"/>
          <w:szCs w:val="24"/>
        </w:rPr>
      </w:pPr>
      <w:r w:rsidRPr="00DF3613">
        <w:rPr>
          <w:sz w:val="24"/>
          <w:szCs w:val="24"/>
        </w:rPr>
        <w:t>English as a New Language (ENL) provides limited English proficient (LEP) students with instruction in English that would improve their proficiency in l</w:t>
      </w:r>
      <w:r w:rsidR="002200BE">
        <w:rPr>
          <w:sz w:val="24"/>
          <w:szCs w:val="24"/>
        </w:rPr>
        <w:t xml:space="preserve">istening, speaking, reading, writing, and comprehension of standard English. </w:t>
      </w:r>
      <w:r w:rsidRPr="00DF3613">
        <w:rPr>
          <w:sz w:val="24"/>
          <w:szCs w:val="24"/>
        </w:rPr>
        <w:t xml:space="preserve">Emphasis is placed on helping students to function within the regular school setting and within an English speaking society. </w:t>
      </w:r>
    </w:p>
    <w:p w14:paraId="7D197F01" w14:textId="77777777" w:rsidR="00FD024A" w:rsidRPr="00657BEB" w:rsidRDefault="00657BEB" w:rsidP="00657BEB">
      <w:pPr>
        <w:autoSpaceDE w:val="0"/>
        <w:autoSpaceDN w:val="0"/>
        <w:adjustRightInd w:val="0"/>
        <w:ind w:left="576" w:hanging="288"/>
        <w:rPr>
          <w:sz w:val="24"/>
          <w:szCs w:val="24"/>
        </w:rPr>
      </w:pPr>
      <w:r>
        <w:rPr>
          <w:sz w:val="24"/>
          <w:szCs w:val="24"/>
        </w:rPr>
        <w:sym w:font="Wingdings" w:char="F077"/>
      </w:r>
      <w:r w:rsidRPr="00657BEB">
        <w:rPr>
          <w:sz w:val="24"/>
          <w:szCs w:val="24"/>
        </w:rPr>
        <w:t xml:space="preserve"> </w:t>
      </w:r>
      <w:r w:rsidR="00FD024A" w:rsidRPr="00657BEB">
        <w:rPr>
          <w:sz w:val="24"/>
          <w:szCs w:val="24"/>
        </w:rPr>
        <w:t>A maximum of eight (8) credits may be e</w:t>
      </w:r>
      <w:r>
        <w:rPr>
          <w:sz w:val="24"/>
          <w:szCs w:val="24"/>
        </w:rPr>
        <w:t xml:space="preserve">arned through this course </w:t>
      </w:r>
      <w:r w:rsidR="00FD024A" w:rsidRPr="00657BEB">
        <w:rPr>
          <w:sz w:val="24"/>
          <w:szCs w:val="24"/>
        </w:rPr>
        <w:t>in the language</w:t>
      </w:r>
      <w:r w:rsidR="008F1C12" w:rsidRPr="00657BEB">
        <w:rPr>
          <w:sz w:val="24"/>
          <w:szCs w:val="24"/>
        </w:rPr>
        <w:t xml:space="preserve"> </w:t>
      </w:r>
      <w:r w:rsidR="00FD024A" w:rsidRPr="00657BEB">
        <w:rPr>
          <w:sz w:val="24"/>
          <w:szCs w:val="24"/>
        </w:rPr>
        <w:t>arts area.</w:t>
      </w:r>
    </w:p>
    <w:p w14:paraId="562A327D" w14:textId="77777777" w:rsidR="00657BEB" w:rsidRDefault="00657BEB" w:rsidP="00657BEB">
      <w:pPr>
        <w:autoSpaceDE w:val="0"/>
        <w:autoSpaceDN w:val="0"/>
        <w:adjustRightInd w:val="0"/>
        <w:ind w:left="576" w:hanging="288"/>
        <w:rPr>
          <w:sz w:val="24"/>
          <w:szCs w:val="24"/>
        </w:rPr>
      </w:pPr>
      <w:r>
        <w:rPr>
          <w:sz w:val="24"/>
          <w:szCs w:val="24"/>
        </w:rPr>
        <w:sym w:font="Wingdings" w:char="F077"/>
      </w:r>
      <w:r w:rsidRPr="00657BEB">
        <w:rPr>
          <w:sz w:val="24"/>
          <w:szCs w:val="24"/>
        </w:rPr>
        <w:t xml:space="preserve"> </w:t>
      </w:r>
      <w:r w:rsidR="00FD024A" w:rsidRPr="00657BEB">
        <w:rPr>
          <w:sz w:val="24"/>
          <w:szCs w:val="24"/>
        </w:rPr>
        <w:t xml:space="preserve">Providing the ENL course work addresses </w:t>
      </w:r>
      <w:r w:rsidR="00FD024A" w:rsidRPr="00657BEB">
        <w:rPr>
          <w:i/>
          <w:iCs/>
          <w:sz w:val="24"/>
          <w:szCs w:val="24"/>
        </w:rPr>
        <w:t>Indiana</w:t>
      </w:r>
      <w:r w:rsidR="00C9783D">
        <w:rPr>
          <w:i/>
          <w:iCs/>
          <w:sz w:val="24"/>
          <w:szCs w:val="24"/>
        </w:rPr>
        <w:t>’</w:t>
      </w:r>
      <w:r w:rsidR="00FD024A" w:rsidRPr="00657BEB">
        <w:rPr>
          <w:i/>
          <w:iCs/>
          <w:sz w:val="24"/>
          <w:szCs w:val="24"/>
        </w:rPr>
        <w:t>s Academic Standards for</w:t>
      </w:r>
      <w:r w:rsidR="008F1C12" w:rsidRPr="00657BEB">
        <w:rPr>
          <w:i/>
          <w:iCs/>
          <w:sz w:val="24"/>
          <w:szCs w:val="24"/>
        </w:rPr>
        <w:t xml:space="preserve"> </w:t>
      </w:r>
      <w:r w:rsidR="00FD024A" w:rsidRPr="00657BEB">
        <w:rPr>
          <w:i/>
          <w:iCs/>
          <w:sz w:val="24"/>
          <w:szCs w:val="24"/>
        </w:rPr>
        <w:t>English/Language Arts</w:t>
      </w:r>
      <w:r w:rsidR="00FD024A" w:rsidRPr="00657BEB">
        <w:rPr>
          <w:sz w:val="24"/>
          <w:szCs w:val="24"/>
        </w:rPr>
        <w:t>, four (4) credits accrued can be counted as part of the eight (8)</w:t>
      </w:r>
      <w:r w:rsidR="008F1C12" w:rsidRPr="00657BEB">
        <w:rPr>
          <w:sz w:val="24"/>
          <w:szCs w:val="24"/>
        </w:rPr>
        <w:t xml:space="preserve"> </w:t>
      </w:r>
      <w:r w:rsidR="00FD024A" w:rsidRPr="00657BEB">
        <w:rPr>
          <w:sz w:val="24"/>
          <w:szCs w:val="24"/>
        </w:rPr>
        <w:t>required English/language arts credits listed in the Core 40 curriculum</w:t>
      </w:r>
      <w:r w:rsidR="00DF3613">
        <w:rPr>
          <w:sz w:val="24"/>
          <w:szCs w:val="24"/>
        </w:rPr>
        <w:t>.</w:t>
      </w:r>
    </w:p>
    <w:p w14:paraId="2BDFB942" w14:textId="77777777" w:rsidR="00FD024A" w:rsidRPr="00657BEB" w:rsidRDefault="00657BEB" w:rsidP="00657BEB">
      <w:pPr>
        <w:autoSpaceDE w:val="0"/>
        <w:autoSpaceDN w:val="0"/>
        <w:adjustRightInd w:val="0"/>
        <w:ind w:left="576" w:hanging="288"/>
        <w:rPr>
          <w:sz w:val="24"/>
          <w:szCs w:val="24"/>
        </w:rPr>
      </w:pPr>
      <w:r>
        <w:rPr>
          <w:sz w:val="24"/>
          <w:szCs w:val="24"/>
        </w:rPr>
        <w:sym w:font="Wingdings" w:char="F077"/>
      </w:r>
      <w:r w:rsidRPr="00657BEB">
        <w:rPr>
          <w:sz w:val="24"/>
          <w:szCs w:val="24"/>
        </w:rPr>
        <w:t xml:space="preserve"> </w:t>
      </w:r>
      <w:r w:rsidR="00FD024A" w:rsidRPr="00657BEB">
        <w:rPr>
          <w:sz w:val="24"/>
          <w:szCs w:val="24"/>
        </w:rPr>
        <w:t>A maximum of four (4) directed elective credits can be earned in the world language area</w:t>
      </w:r>
      <w:r w:rsidR="008F1C12" w:rsidRPr="00657BEB">
        <w:rPr>
          <w:sz w:val="24"/>
          <w:szCs w:val="24"/>
        </w:rPr>
        <w:t xml:space="preserve"> </w:t>
      </w:r>
      <w:r w:rsidR="00FD024A" w:rsidRPr="00657BEB">
        <w:rPr>
          <w:sz w:val="24"/>
          <w:szCs w:val="24"/>
        </w:rPr>
        <w:t>for the Core 40 diploma.</w:t>
      </w:r>
    </w:p>
    <w:p w14:paraId="40D2D645" w14:textId="77777777" w:rsidR="00F80AF2" w:rsidRPr="00F80AF2" w:rsidRDefault="00F80AF2" w:rsidP="00F80AF2">
      <w:pPr>
        <w:pStyle w:val="BodyText"/>
      </w:pPr>
    </w:p>
    <w:p w14:paraId="7372DEDE" w14:textId="77777777" w:rsidR="00F80AF2" w:rsidRDefault="00F80AF2" w:rsidP="00F80AF2">
      <w:pPr>
        <w:pStyle w:val="BodyText"/>
        <w:rPr>
          <w:i/>
          <w:szCs w:val="24"/>
        </w:rPr>
      </w:pPr>
      <w:r>
        <w:rPr>
          <w:i/>
        </w:rPr>
        <w:t>ESL/ENL credit follows the below commensuration: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A0" w:firstRow="1" w:lastRow="0" w:firstColumn="1" w:lastColumn="0" w:noHBand="0" w:noVBand="0"/>
      </w:tblPr>
      <w:tblGrid>
        <w:gridCol w:w="1188"/>
        <w:gridCol w:w="3870"/>
        <w:gridCol w:w="4518"/>
      </w:tblGrid>
      <w:tr w:rsidR="00F80AF2" w14:paraId="697E1ABD" w14:textId="77777777">
        <w:tc>
          <w:tcPr>
            <w:tcW w:w="5058" w:type="dxa"/>
            <w:gridSpan w:val="2"/>
            <w:tcBorders>
              <w:bottom w:val="single" w:sz="4" w:space="0" w:color="auto"/>
            </w:tcBorders>
          </w:tcPr>
          <w:p w14:paraId="18DCE7A2" w14:textId="77777777" w:rsidR="00F80AF2" w:rsidRDefault="00F80AF2" w:rsidP="009C254A">
            <w:pPr>
              <w:spacing w:before="100" w:beforeAutospacing="1" w:after="240"/>
              <w:jc w:val="center"/>
              <w:rPr>
                <w:b/>
                <w:sz w:val="24"/>
                <w:szCs w:val="24"/>
              </w:rPr>
            </w:pPr>
            <w:r>
              <w:rPr>
                <w:b/>
                <w:sz w:val="24"/>
                <w:szCs w:val="24"/>
              </w:rPr>
              <w:t xml:space="preserve">        </w:t>
            </w:r>
            <w:r w:rsidR="00E22E20">
              <w:rPr>
                <w:b/>
                <w:sz w:val="24"/>
                <w:szCs w:val="24"/>
              </w:rPr>
              <w:t>Elective Credits</w:t>
            </w:r>
          </w:p>
        </w:tc>
        <w:tc>
          <w:tcPr>
            <w:tcW w:w="4518" w:type="dxa"/>
            <w:tcBorders>
              <w:bottom w:val="single" w:sz="4" w:space="0" w:color="auto"/>
            </w:tcBorders>
          </w:tcPr>
          <w:p w14:paraId="6DAEE46D" w14:textId="77777777" w:rsidR="00F80AF2" w:rsidRDefault="00F80AF2" w:rsidP="009C254A">
            <w:pPr>
              <w:spacing w:before="100" w:beforeAutospacing="1" w:after="240"/>
              <w:jc w:val="center"/>
              <w:rPr>
                <w:b/>
                <w:sz w:val="24"/>
                <w:szCs w:val="24"/>
              </w:rPr>
            </w:pPr>
            <w:r>
              <w:rPr>
                <w:b/>
                <w:sz w:val="24"/>
                <w:szCs w:val="24"/>
              </w:rPr>
              <w:t>English Language Arts:  Core 40</w:t>
            </w:r>
          </w:p>
        </w:tc>
      </w:tr>
      <w:tr w:rsidR="00F80AF2" w14:paraId="59285A55" w14:textId="77777777">
        <w:trPr>
          <w:cantSplit/>
          <w:trHeight w:val="1134"/>
        </w:trPr>
        <w:tc>
          <w:tcPr>
            <w:tcW w:w="1188" w:type="dxa"/>
            <w:shd w:val="clear" w:color="auto" w:fill="B3B3B3"/>
            <w:textDirection w:val="btLr"/>
          </w:tcPr>
          <w:p w14:paraId="25D4A94A" w14:textId="77777777" w:rsidR="00F80AF2" w:rsidRDefault="00F80AF2" w:rsidP="009C254A">
            <w:pPr>
              <w:spacing w:before="100" w:beforeAutospacing="1" w:after="240"/>
              <w:ind w:left="113" w:right="113"/>
              <w:jc w:val="center"/>
              <w:rPr>
                <w:b/>
                <w:sz w:val="24"/>
                <w:szCs w:val="24"/>
              </w:rPr>
            </w:pPr>
            <w:r>
              <w:rPr>
                <w:b/>
                <w:sz w:val="24"/>
                <w:szCs w:val="24"/>
              </w:rPr>
              <w:t>Credit Type</w:t>
            </w:r>
          </w:p>
        </w:tc>
        <w:tc>
          <w:tcPr>
            <w:tcW w:w="3870" w:type="dxa"/>
          </w:tcPr>
          <w:p w14:paraId="6A6F538C" w14:textId="77777777" w:rsidR="00F80AF2" w:rsidRDefault="00F80AF2" w:rsidP="009C254A">
            <w:pPr>
              <w:spacing w:before="100" w:beforeAutospacing="1" w:after="240"/>
              <w:jc w:val="center"/>
              <w:rPr>
                <w:sz w:val="24"/>
                <w:szCs w:val="24"/>
              </w:rPr>
            </w:pPr>
            <w:r>
              <w:rPr>
                <w:sz w:val="24"/>
                <w:szCs w:val="24"/>
              </w:rPr>
              <w:t>4 credits elective</w:t>
            </w:r>
          </w:p>
          <w:p w14:paraId="4BE50FA1" w14:textId="77777777" w:rsidR="00F80AF2" w:rsidRDefault="00F80AF2" w:rsidP="009C254A">
            <w:pPr>
              <w:spacing w:before="100" w:beforeAutospacing="1" w:after="240"/>
              <w:jc w:val="center"/>
              <w:rPr>
                <w:sz w:val="24"/>
                <w:szCs w:val="24"/>
              </w:rPr>
            </w:pPr>
            <w:r>
              <w:rPr>
                <w:sz w:val="24"/>
                <w:szCs w:val="24"/>
              </w:rPr>
              <w:t>4 credits Core 40</w:t>
            </w:r>
          </w:p>
        </w:tc>
        <w:tc>
          <w:tcPr>
            <w:tcW w:w="4518" w:type="dxa"/>
          </w:tcPr>
          <w:p w14:paraId="2D95714D" w14:textId="77777777" w:rsidR="00F80AF2" w:rsidRDefault="00F80AF2" w:rsidP="009C254A">
            <w:pPr>
              <w:spacing w:before="100" w:beforeAutospacing="1" w:after="240"/>
              <w:jc w:val="center"/>
              <w:rPr>
                <w:sz w:val="24"/>
                <w:szCs w:val="24"/>
              </w:rPr>
            </w:pPr>
            <w:r>
              <w:rPr>
                <w:sz w:val="24"/>
                <w:szCs w:val="24"/>
              </w:rPr>
              <w:t>4 credits Core 40</w:t>
            </w:r>
          </w:p>
        </w:tc>
      </w:tr>
      <w:tr w:rsidR="00F80AF2" w14:paraId="6D4295AE" w14:textId="77777777">
        <w:trPr>
          <w:cantSplit/>
          <w:trHeight w:val="1134"/>
        </w:trPr>
        <w:tc>
          <w:tcPr>
            <w:tcW w:w="1188" w:type="dxa"/>
            <w:shd w:val="clear" w:color="auto" w:fill="B3B3B3"/>
            <w:textDirection w:val="btLr"/>
          </w:tcPr>
          <w:p w14:paraId="7C1E5407" w14:textId="77777777" w:rsidR="00F80AF2" w:rsidRDefault="00F80AF2" w:rsidP="009C254A">
            <w:pPr>
              <w:spacing w:before="100" w:beforeAutospacing="1" w:after="240"/>
              <w:ind w:left="113" w:right="113"/>
              <w:jc w:val="center"/>
              <w:rPr>
                <w:b/>
                <w:sz w:val="24"/>
                <w:szCs w:val="24"/>
              </w:rPr>
            </w:pPr>
            <w:r>
              <w:rPr>
                <w:b/>
                <w:sz w:val="24"/>
                <w:szCs w:val="24"/>
              </w:rPr>
              <w:t>Course Content</w:t>
            </w:r>
          </w:p>
        </w:tc>
        <w:tc>
          <w:tcPr>
            <w:tcW w:w="3870" w:type="dxa"/>
          </w:tcPr>
          <w:p w14:paraId="328A98FD" w14:textId="77777777" w:rsidR="00F80AF2" w:rsidRDefault="00201740" w:rsidP="009C254A">
            <w:pPr>
              <w:spacing w:before="100" w:beforeAutospacing="1" w:after="240"/>
              <w:rPr>
                <w:sz w:val="24"/>
                <w:szCs w:val="24"/>
              </w:rPr>
            </w:pPr>
            <w:r>
              <w:rPr>
                <w:sz w:val="24"/>
                <w:szCs w:val="24"/>
              </w:rPr>
              <w:t>E</w:t>
            </w:r>
            <w:r w:rsidR="00F80AF2">
              <w:rPr>
                <w:sz w:val="24"/>
                <w:szCs w:val="24"/>
              </w:rPr>
              <w:t>L/ENL courses to LEP students focusing on the listening, speaking, reading and writing domains of English language learning may earn elective or Core 40 credit in foreign language</w:t>
            </w:r>
          </w:p>
        </w:tc>
        <w:tc>
          <w:tcPr>
            <w:tcW w:w="4518" w:type="dxa"/>
          </w:tcPr>
          <w:p w14:paraId="0A1BF2E9" w14:textId="77777777" w:rsidR="00F80AF2" w:rsidRDefault="00201740" w:rsidP="009C254A">
            <w:pPr>
              <w:pStyle w:val="body"/>
              <w:rPr>
                <w:rFonts w:ascii="Times New Roman" w:hAnsi="Times New Roman"/>
              </w:rPr>
            </w:pPr>
            <w:r>
              <w:rPr>
                <w:rFonts w:ascii="Times New Roman" w:hAnsi="Times New Roman"/>
              </w:rPr>
              <w:t>E</w:t>
            </w:r>
            <w:r w:rsidR="00F80AF2">
              <w:rPr>
                <w:rFonts w:ascii="Times New Roman" w:hAnsi="Times New Roman"/>
              </w:rPr>
              <w:t>L/ENL courses to LEP students focusing on Indiana’s English Language Proficiency Standards earn Core 40 credit.</w:t>
            </w:r>
          </w:p>
        </w:tc>
      </w:tr>
      <w:tr w:rsidR="00F80AF2" w14:paraId="31C898B0" w14:textId="77777777">
        <w:trPr>
          <w:cantSplit/>
          <w:trHeight w:val="1134"/>
        </w:trPr>
        <w:tc>
          <w:tcPr>
            <w:tcW w:w="1188" w:type="dxa"/>
            <w:shd w:val="clear" w:color="auto" w:fill="B3B3B3"/>
            <w:textDirection w:val="btLr"/>
          </w:tcPr>
          <w:p w14:paraId="2E752787" w14:textId="77777777" w:rsidR="00F80AF2" w:rsidRDefault="00F80AF2" w:rsidP="009C254A">
            <w:pPr>
              <w:spacing w:before="100" w:beforeAutospacing="1" w:after="240"/>
              <w:ind w:left="113" w:right="113"/>
              <w:jc w:val="center"/>
              <w:rPr>
                <w:b/>
                <w:sz w:val="24"/>
                <w:szCs w:val="24"/>
              </w:rPr>
            </w:pPr>
            <w:r>
              <w:rPr>
                <w:b/>
                <w:sz w:val="24"/>
                <w:szCs w:val="24"/>
              </w:rPr>
              <w:t>Academic Honors Diploma</w:t>
            </w:r>
          </w:p>
        </w:tc>
        <w:tc>
          <w:tcPr>
            <w:tcW w:w="3870" w:type="dxa"/>
          </w:tcPr>
          <w:p w14:paraId="5F7A2E7F" w14:textId="77777777" w:rsidR="00F80AF2" w:rsidRDefault="00201740" w:rsidP="009C254A">
            <w:pPr>
              <w:spacing w:before="100" w:beforeAutospacing="1" w:after="240"/>
              <w:rPr>
                <w:sz w:val="24"/>
                <w:szCs w:val="24"/>
              </w:rPr>
            </w:pPr>
            <w:r>
              <w:rPr>
                <w:sz w:val="24"/>
                <w:szCs w:val="24"/>
              </w:rPr>
              <w:t>E</w:t>
            </w:r>
            <w:r w:rsidR="00F80AF2">
              <w:rPr>
                <w:sz w:val="24"/>
                <w:szCs w:val="24"/>
              </w:rPr>
              <w:t>L/ENL course credit qualifies toward the Academic Honors Diploma</w:t>
            </w:r>
          </w:p>
        </w:tc>
        <w:tc>
          <w:tcPr>
            <w:tcW w:w="4518" w:type="dxa"/>
          </w:tcPr>
          <w:p w14:paraId="6D56B0C6" w14:textId="77777777" w:rsidR="00F80AF2" w:rsidRDefault="00201740" w:rsidP="009C254A">
            <w:pPr>
              <w:pStyle w:val="body"/>
              <w:rPr>
                <w:rFonts w:ascii="Times New Roman" w:hAnsi="Times New Roman"/>
              </w:rPr>
            </w:pPr>
            <w:r>
              <w:rPr>
                <w:rFonts w:ascii="Times New Roman" w:hAnsi="Times New Roman"/>
              </w:rPr>
              <w:t>E</w:t>
            </w:r>
            <w:r w:rsidR="00F80AF2">
              <w:rPr>
                <w:rFonts w:ascii="Times New Roman" w:hAnsi="Times New Roman"/>
              </w:rPr>
              <w:t>L/ENL course credit aligned with the English Language Proficiency Standards qualifies toward the Academic Honors Diploma</w:t>
            </w:r>
          </w:p>
        </w:tc>
      </w:tr>
    </w:tbl>
    <w:p w14:paraId="77965C0B" w14:textId="77777777" w:rsidR="00F80AF2" w:rsidRDefault="00F80AF2" w:rsidP="00F80AF2">
      <w:pPr>
        <w:rPr>
          <w:sz w:val="24"/>
          <w:szCs w:val="24"/>
        </w:rPr>
      </w:pPr>
    </w:p>
    <w:p w14:paraId="5E561678" w14:textId="77777777" w:rsidR="00FB266B" w:rsidRDefault="00F80AF2" w:rsidP="00FB266B">
      <w:pPr>
        <w:rPr>
          <w:sz w:val="24"/>
          <w:szCs w:val="24"/>
        </w:rPr>
      </w:pPr>
      <w:r>
        <w:rPr>
          <w:sz w:val="24"/>
          <w:szCs w:val="24"/>
        </w:rPr>
        <w:t xml:space="preserve">For more information, visit: </w:t>
      </w:r>
      <w:hyperlink r:id="rId12" w:history="1">
        <w:r w:rsidRPr="00AD76A5">
          <w:rPr>
            <w:rStyle w:val="Hyperlink"/>
            <w:sz w:val="24"/>
            <w:szCs w:val="24"/>
          </w:rPr>
          <w:t>http://www.doe.state.in.us/lmmp/enl.html</w:t>
        </w:r>
      </w:hyperlink>
    </w:p>
    <w:p w14:paraId="27A8D8D4" w14:textId="77777777" w:rsidR="00FB266B" w:rsidRDefault="00FB266B" w:rsidP="00FB266B">
      <w:pPr>
        <w:rPr>
          <w:sz w:val="24"/>
          <w:szCs w:val="24"/>
        </w:rPr>
      </w:pPr>
    </w:p>
    <w:p w14:paraId="139311B0" w14:textId="77777777" w:rsidR="000464D3" w:rsidRDefault="000464D3" w:rsidP="003F5EA5">
      <w:pPr>
        <w:rPr>
          <w:b/>
          <w:sz w:val="28"/>
          <w:szCs w:val="28"/>
        </w:rPr>
      </w:pPr>
    </w:p>
    <w:p w14:paraId="0C1A4A28" w14:textId="77777777" w:rsidR="00A62298" w:rsidRPr="00C9783D" w:rsidRDefault="00C9783D" w:rsidP="00C9783D">
      <w:pPr>
        <w:rPr>
          <w:sz w:val="24"/>
          <w:szCs w:val="24"/>
        </w:rPr>
      </w:pPr>
      <w:r>
        <w:rPr>
          <w:sz w:val="24"/>
          <w:szCs w:val="24"/>
        </w:rPr>
        <w:t>*</w:t>
      </w:r>
      <w:r w:rsidRPr="00C9783D">
        <w:rPr>
          <w:sz w:val="24"/>
          <w:szCs w:val="24"/>
        </w:rPr>
        <w:t xml:space="preserve">Junior High and High School Counselors should reference the scheduling maps for English courses and Lab classes in the schools where those are offered.  These scheduling reference sheets are located in the District Shares folder – EL (English Learner) folder – Counselor Information folder.  </w:t>
      </w:r>
    </w:p>
    <w:p w14:paraId="679BA35D" w14:textId="77777777" w:rsidR="00EA4F8A" w:rsidRDefault="00EA4F8A" w:rsidP="00852A29">
      <w:pPr>
        <w:jc w:val="center"/>
        <w:rPr>
          <w:b/>
          <w:sz w:val="28"/>
          <w:szCs w:val="28"/>
        </w:rPr>
      </w:pPr>
    </w:p>
    <w:p w14:paraId="58D727E3" w14:textId="77777777" w:rsidR="00FD024A" w:rsidRPr="00FB266B" w:rsidRDefault="00FD024A" w:rsidP="00852A29">
      <w:pPr>
        <w:jc w:val="center"/>
        <w:rPr>
          <w:sz w:val="24"/>
          <w:szCs w:val="24"/>
        </w:rPr>
      </w:pPr>
      <w:r>
        <w:rPr>
          <w:b/>
          <w:sz w:val="28"/>
          <w:szCs w:val="28"/>
        </w:rPr>
        <w:lastRenderedPageBreak/>
        <w:t>I</w:t>
      </w:r>
      <w:r w:rsidRPr="00D44276">
        <w:rPr>
          <w:b/>
          <w:sz w:val="28"/>
          <w:szCs w:val="28"/>
        </w:rPr>
        <w:t>ndividual Learning Plan (ILP)</w:t>
      </w:r>
    </w:p>
    <w:p w14:paraId="51220808" w14:textId="77777777" w:rsidR="008F1C12" w:rsidRDefault="008F1C12" w:rsidP="00084015">
      <w:pPr>
        <w:rPr>
          <w:sz w:val="24"/>
          <w:szCs w:val="24"/>
        </w:rPr>
      </w:pPr>
    </w:p>
    <w:p w14:paraId="219AE935" w14:textId="77777777" w:rsidR="005705F7" w:rsidRDefault="00201740" w:rsidP="00084015">
      <w:pPr>
        <w:rPr>
          <w:sz w:val="24"/>
          <w:szCs w:val="24"/>
        </w:rPr>
      </w:pPr>
      <w:r>
        <w:rPr>
          <w:sz w:val="24"/>
          <w:szCs w:val="24"/>
        </w:rPr>
        <w:t>E</w:t>
      </w:r>
      <w:r w:rsidR="00DE31D0">
        <w:rPr>
          <w:sz w:val="24"/>
          <w:szCs w:val="24"/>
        </w:rPr>
        <w:t xml:space="preserve">L </w:t>
      </w:r>
      <w:r w:rsidR="00C9783D">
        <w:rPr>
          <w:sz w:val="24"/>
          <w:szCs w:val="24"/>
        </w:rPr>
        <w:t>teachers</w:t>
      </w:r>
      <w:r w:rsidR="00DE31D0">
        <w:rPr>
          <w:sz w:val="24"/>
          <w:szCs w:val="24"/>
        </w:rPr>
        <w:t xml:space="preserve"> will create an Individual Learning </w:t>
      </w:r>
      <w:r w:rsidR="00084015">
        <w:rPr>
          <w:sz w:val="24"/>
          <w:szCs w:val="24"/>
        </w:rPr>
        <w:t>P</w:t>
      </w:r>
      <w:r w:rsidR="00DE31D0">
        <w:rPr>
          <w:sz w:val="24"/>
          <w:szCs w:val="24"/>
        </w:rPr>
        <w:t>lan</w:t>
      </w:r>
      <w:r w:rsidR="00084015">
        <w:rPr>
          <w:sz w:val="24"/>
          <w:szCs w:val="24"/>
        </w:rPr>
        <w:t xml:space="preserve"> </w:t>
      </w:r>
      <w:r w:rsidR="00561340">
        <w:rPr>
          <w:sz w:val="24"/>
          <w:szCs w:val="24"/>
        </w:rPr>
        <w:t xml:space="preserve">(ILP) </w:t>
      </w:r>
      <w:r w:rsidR="00084015">
        <w:rPr>
          <w:sz w:val="24"/>
          <w:szCs w:val="24"/>
        </w:rPr>
        <w:t>for each student</w:t>
      </w:r>
      <w:r w:rsidR="00561340">
        <w:rPr>
          <w:sz w:val="24"/>
          <w:szCs w:val="24"/>
        </w:rPr>
        <w:t xml:space="preserve"> based on the student’s English Language Proficiency level</w:t>
      </w:r>
      <w:r w:rsidR="00710C13">
        <w:rPr>
          <w:sz w:val="24"/>
          <w:szCs w:val="24"/>
        </w:rPr>
        <w:t xml:space="preserve"> on an annual basis</w:t>
      </w:r>
      <w:r w:rsidR="00C9783D">
        <w:rPr>
          <w:sz w:val="24"/>
          <w:szCs w:val="24"/>
        </w:rPr>
        <w:t xml:space="preserve"> or placement test results upon enrollment</w:t>
      </w:r>
      <w:r w:rsidR="00084015">
        <w:rPr>
          <w:sz w:val="24"/>
          <w:szCs w:val="24"/>
        </w:rPr>
        <w:t xml:space="preserve">. </w:t>
      </w:r>
      <w:r w:rsidR="007728E4">
        <w:rPr>
          <w:sz w:val="24"/>
          <w:szCs w:val="24"/>
        </w:rPr>
        <w:t xml:space="preserve">EL staff will utilize </w:t>
      </w:r>
      <w:r w:rsidR="00C9783D">
        <w:rPr>
          <w:sz w:val="24"/>
          <w:szCs w:val="24"/>
        </w:rPr>
        <w:t>the ELLevation platform</w:t>
      </w:r>
      <w:r w:rsidR="007728E4">
        <w:rPr>
          <w:sz w:val="24"/>
          <w:szCs w:val="24"/>
        </w:rPr>
        <w:t xml:space="preserve"> to create the ILP.  </w:t>
      </w:r>
      <w:r w:rsidR="00BA550F">
        <w:rPr>
          <w:sz w:val="24"/>
          <w:szCs w:val="24"/>
        </w:rPr>
        <w:t xml:space="preserve">Input should be gathered from the </w:t>
      </w:r>
      <w:r w:rsidR="00C9783D">
        <w:rPr>
          <w:sz w:val="24"/>
          <w:szCs w:val="24"/>
        </w:rPr>
        <w:t>classroom or content</w:t>
      </w:r>
      <w:r w:rsidR="00BA550F">
        <w:rPr>
          <w:sz w:val="24"/>
          <w:szCs w:val="24"/>
        </w:rPr>
        <w:t xml:space="preserve"> teacher. </w:t>
      </w:r>
      <w:r w:rsidR="00561340">
        <w:rPr>
          <w:sz w:val="24"/>
          <w:szCs w:val="24"/>
        </w:rPr>
        <w:t xml:space="preserve">The ILP </w:t>
      </w:r>
      <w:r w:rsidR="005705F7">
        <w:rPr>
          <w:sz w:val="24"/>
          <w:szCs w:val="24"/>
        </w:rPr>
        <w:t xml:space="preserve">will indicate the recommended </w:t>
      </w:r>
      <w:r w:rsidR="00561340">
        <w:rPr>
          <w:sz w:val="24"/>
          <w:szCs w:val="24"/>
        </w:rPr>
        <w:t>instruction</w:t>
      </w:r>
      <w:r w:rsidR="005705F7">
        <w:rPr>
          <w:sz w:val="24"/>
          <w:szCs w:val="24"/>
        </w:rPr>
        <w:t xml:space="preserve">al method for </w:t>
      </w:r>
      <w:r>
        <w:rPr>
          <w:sz w:val="24"/>
          <w:szCs w:val="24"/>
        </w:rPr>
        <w:t>English language development (E</w:t>
      </w:r>
      <w:r w:rsidR="005705F7">
        <w:rPr>
          <w:sz w:val="24"/>
          <w:szCs w:val="24"/>
        </w:rPr>
        <w:t>L</w:t>
      </w:r>
      <w:r w:rsidR="00BA550F">
        <w:rPr>
          <w:sz w:val="24"/>
          <w:szCs w:val="24"/>
        </w:rPr>
        <w:t xml:space="preserve"> push-in</w:t>
      </w:r>
      <w:r w:rsidR="005705F7">
        <w:rPr>
          <w:sz w:val="24"/>
          <w:szCs w:val="24"/>
        </w:rPr>
        <w:t xml:space="preserve">, Sheltered Content, </w:t>
      </w:r>
      <w:r w:rsidR="00BA550F">
        <w:rPr>
          <w:sz w:val="24"/>
          <w:szCs w:val="24"/>
        </w:rPr>
        <w:t xml:space="preserve">ENL course, </w:t>
      </w:r>
      <w:r w:rsidR="007728E4">
        <w:rPr>
          <w:sz w:val="24"/>
          <w:szCs w:val="24"/>
        </w:rPr>
        <w:t xml:space="preserve">Co-Teaching, </w:t>
      </w:r>
      <w:r w:rsidR="005705F7">
        <w:rPr>
          <w:sz w:val="24"/>
          <w:szCs w:val="24"/>
        </w:rPr>
        <w:t xml:space="preserve">etc.) </w:t>
      </w:r>
      <w:r w:rsidR="00561340">
        <w:rPr>
          <w:sz w:val="24"/>
          <w:szCs w:val="24"/>
        </w:rPr>
        <w:t xml:space="preserve">as well as </w:t>
      </w:r>
      <w:r w:rsidR="005705F7">
        <w:rPr>
          <w:sz w:val="24"/>
          <w:szCs w:val="24"/>
        </w:rPr>
        <w:t xml:space="preserve">appropriate </w:t>
      </w:r>
      <w:r w:rsidR="00561340">
        <w:rPr>
          <w:sz w:val="24"/>
          <w:szCs w:val="24"/>
        </w:rPr>
        <w:t xml:space="preserve">accommodations </w:t>
      </w:r>
      <w:r w:rsidR="00710C13">
        <w:rPr>
          <w:sz w:val="24"/>
          <w:szCs w:val="24"/>
        </w:rPr>
        <w:t xml:space="preserve">and modifications </w:t>
      </w:r>
      <w:r w:rsidR="00561340">
        <w:rPr>
          <w:sz w:val="24"/>
          <w:szCs w:val="24"/>
        </w:rPr>
        <w:t xml:space="preserve">that teachers should </w:t>
      </w:r>
      <w:r w:rsidR="00710C13">
        <w:rPr>
          <w:sz w:val="24"/>
          <w:szCs w:val="24"/>
        </w:rPr>
        <w:t>incorporate</w:t>
      </w:r>
      <w:r w:rsidR="005705F7">
        <w:rPr>
          <w:sz w:val="24"/>
          <w:szCs w:val="24"/>
        </w:rPr>
        <w:t xml:space="preserve"> in</w:t>
      </w:r>
      <w:r w:rsidR="00710C13">
        <w:rPr>
          <w:sz w:val="24"/>
          <w:szCs w:val="24"/>
        </w:rPr>
        <w:t>to</w:t>
      </w:r>
      <w:r w:rsidR="005705F7">
        <w:rPr>
          <w:sz w:val="24"/>
          <w:szCs w:val="24"/>
        </w:rPr>
        <w:t xml:space="preserve"> their classrooms.</w:t>
      </w:r>
      <w:r w:rsidR="00561340">
        <w:rPr>
          <w:sz w:val="24"/>
          <w:szCs w:val="24"/>
        </w:rPr>
        <w:t xml:space="preserve"> </w:t>
      </w:r>
    </w:p>
    <w:p w14:paraId="4EF168F9" w14:textId="77777777" w:rsidR="005705F7" w:rsidRDefault="005705F7" w:rsidP="00084015">
      <w:pPr>
        <w:rPr>
          <w:sz w:val="24"/>
          <w:szCs w:val="24"/>
        </w:rPr>
      </w:pPr>
    </w:p>
    <w:p w14:paraId="1E5506AE" w14:textId="77777777" w:rsidR="00084015" w:rsidRDefault="005705F7" w:rsidP="00084015">
      <w:pPr>
        <w:rPr>
          <w:sz w:val="24"/>
          <w:szCs w:val="24"/>
        </w:rPr>
      </w:pPr>
      <w:r>
        <w:rPr>
          <w:sz w:val="24"/>
          <w:szCs w:val="24"/>
        </w:rPr>
        <w:t xml:space="preserve">Copies of the ILP shall be </w:t>
      </w:r>
      <w:r w:rsidR="00084015">
        <w:rPr>
          <w:sz w:val="24"/>
          <w:szCs w:val="24"/>
        </w:rPr>
        <w:t>distributed to the student’s classro</w:t>
      </w:r>
      <w:r w:rsidR="00710C13">
        <w:rPr>
          <w:sz w:val="24"/>
          <w:szCs w:val="24"/>
        </w:rPr>
        <w:t xml:space="preserve">om and/or content area teachers and </w:t>
      </w:r>
      <w:r w:rsidR="00201740">
        <w:rPr>
          <w:sz w:val="24"/>
          <w:szCs w:val="24"/>
        </w:rPr>
        <w:t xml:space="preserve"> building E</w:t>
      </w:r>
      <w:r w:rsidR="00084015">
        <w:rPr>
          <w:sz w:val="24"/>
          <w:szCs w:val="24"/>
        </w:rPr>
        <w:t xml:space="preserve">L staff, and </w:t>
      </w:r>
      <w:r w:rsidR="00710C13">
        <w:rPr>
          <w:sz w:val="24"/>
          <w:szCs w:val="24"/>
        </w:rPr>
        <w:t xml:space="preserve">shall </w:t>
      </w:r>
      <w:r w:rsidR="00B86E52">
        <w:rPr>
          <w:sz w:val="24"/>
          <w:szCs w:val="24"/>
        </w:rPr>
        <w:t xml:space="preserve">be retained </w:t>
      </w:r>
      <w:r w:rsidR="00084015">
        <w:rPr>
          <w:sz w:val="24"/>
          <w:szCs w:val="24"/>
        </w:rPr>
        <w:t xml:space="preserve">in the student’s permanent </w:t>
      </w:r>
      <w:r w:rsidR="00BA550F">
        <w:rPr>
          <w:sz w:val="24"/>
          <w:szCs w:val="24"/>
        </w:rPr>
        <w:t>E</w:t>
      </w:r>
      <w:r w:rsidR="00EE390C">
        <w:rPr>
          <w:sz w:val="24"/>
          <w:szCs w:val="24"/>
        </w:rPr>
        <w:t xml:space="preserve">L Cumulative </w:t>
      </w:r>
      <w:r w:rsidR="00C9783D">
        <w:rPr>
          <w:sz w:val="24"/>
          <w:szCs w:val="24"/>
        </w:rPr>
        <w:t>file in the school office.</w:t>
      </w:r>
    </w:p>
    <w:p w14:paraId="3EEDFC1B" w14:textId="77777777" w:rsidR="00710C13" w:rsidRDefault="00710C13" w:rsidP="00710C13">
      <w:pPr>
        <w:rPr>
          <w:sz w:val="24"/>
          <w:szCs w:val="24"/>
        </w:rPr>
      </w:pPr>
    </w:p>
    <w:p w14:paraId="4AED68CE" w14:textId="77777777" w:rsidR="00710C13" w:rsidRDefault="00710C13" w:rsidP="00710C13">
      <w:pPr>
        <w:rPr>
          <w:i/>
          <w:sz w:val="24"/>
          <w:szCs w:val="24"/>
        </w:rPr>
      </w:pPr>
      <w:r w:rsidRPr="00710C13">
        <w:rPr>
          <w:b/>
          <w:sz w:val="24"/>
          <w:szCs w:val="24"/>
          <w:u w:val="single"/>
        </w:rPr>
        <w:t>Note:</w:t>
      </w:r>
      <w:r>
        <w:rPr>
          <w:sz w:val="24"/>
          <w:szCs w:val="24"/>
        </w:rPr>
        <w:t xml:space="preserve"> </w:t>
      </w:r>
      <w:r w:rsidRPr="00710C13">
        <w:rPr>
          <w:i/>
          <w:sz w:val="24"/>
          <w:szCs w:val="24"/>
        </w:rPr>
        <w:t>If accommodations are to be used for ISTEP+ testing, they must be documented on the student’s ILP.</w:t>
      </w:r>
    </w:p>
    <w:p w14:paraId="10DA8E3D" w14:textId="77777777" w:rsidR="005B44F3" w:rsidRDefault="005B44F3" w:rsidP="00710C13">
      <w:pPr>
        <w:rPr>
          <w:i/>
          <w:sz w:val="24"/>
          <w:szCs w:val="24"/>
        </w:rPr>
      </w:pPr>
    </w:p>
    <w:p w14:paraId="2B8F871D" w14:textId="77777777" w:rsidR="00B71524" w:rsidRPr="00852A29" w:rsidRDefault="006E4CEC" w:rsidP="003F5EA5">
      <w:pPr>
        <w:jc w:val="center"/>
        <w:rPr>
          <w:b/>
          <w:sz w:val="28"/>
          <w:szCs w:val="28"/>
        </w:rPr>
      </w:pPr>
      <w:r>
        <w:rPr>
          <w:noProof/>
          <w:sz w:val="28"/>
          <w:szCs w:val="28"/>
        </w:rPr>
        <mc:AlternateContent>
          <mc:Choice Requires="wpg">
            <w:drawing>
              <wp:anchor distT="0" distB="0" distL="114300" distR="114300" simplePos="0" relativeHeight="251655680" behindDoc="1" locked="0" layoutInCell="1" allowOverlap="1" wp14:anchorId="5BB84601" wp14:editId="4762777E">
                <wp:simplePos x="0" y="0"/>
                <wp:positionH relativeFrom="margin">
                  <wp:posOffset>0</wp:posOffset>
                </wp:positionH>
                <wp:positionV relativeFrom="margin">
                  <wp:posOffset>-255270</wp:posOffset>
                </wp:positionV>
                <wp:extent cx="6172200" cy="45720"/>
                <wp:effectExtent l="0" t="0" r="0" b="0"/>
                <wp:wrapThrough wrapText="bothSides">
                  <wp:wrapPolygon edited="0">
                    <wp:start x="0" y="0"/>
                    <wp:lineTo x="21600" y="0"/>
                    <wp:lineTo x="21600" y="21600"/>
                    <wp:lineTo x="0" y="21600"/>
                    <wp:lineTo x="0" y="0"/>
                  </wp:wrapPolygon>
                </wp:wrapThrough>
                <wp:docPr id="6" name="Group 10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72200" cy="45720"/>
                          <a:chOff x="1764" y="683"/>
                          <a:chExt cx="7336" cy="56"/>
                        </a:xfrm>
                      </wpg:grpSpPr>
                      <wps:wsp>
                        <wps:cNvPr id="7" name="AutoShape 106"/>
                        <wps:cNvSpPr>
                          <a:spLocks noChangeAspect="1" noChangeArrowheads="1" noTextEdit="1"/>
                        </wps:cNvSpPr>
                        <wps:spPr bwMode="auto">
                          <a:xfrm>
                            <a:off x="1764" y="683"/>
                            <a:ext cx="7336" cy="5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A2530" id="Group 105" o:spid="_x0000_s1026" style="position:absolute;margin-left:0;margin-top:-20.1pt;width:486pt;height:3.6pt;z-index:-251660800;mso-position-horizontal-relative:margin;mso-position-vertical-relative:margin" coordorigin="1764,683" coordsize="733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">
                <o:lock v:ext="edit" aspectratio="t"/>
                <v:rect id="AutoShape 106" o:spid="_x0000_s1027" style="position:absolute;left:1764;top:683;width:733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text="t"/>
                </v:rect>
                <w10:wrap type="through" anchorx="margin" anchory="margin"/>
              </v:group>
            </w:pict>
          </mc:Fallback>
        </mc:AlternateContent>
      </w:r>
      <w:r w:rsidR="00201740" w:rsidRPr="00852A29">
        <w:rPr>
          <w:b/>
          <w:sz w:val="28"/>
          <w:szCs w:val="28"/>
        </w:rPr>
        <w:t>E</w:t>
      </w:r>
      <w:r w:rsidR="00B71524" w:rsidRPr="00852A29">
        <w:rPr>
          <w:b/>
          <w:sz w:val="28"/>
          <w:szCs w:val="28"/>
        </w:rPr>
        <w:t>L GRADING POLICY</w:t>
      </w:r>
    </w:p>
    <w:p w14:paraId="3C3F2BEB" w14:textId="77777777" w:rsidR="00B71524" w:rsidRPr="00B71524" w:rsidRDefault="00B71524" w:rsidP="00B71524">
      <w:pPr>
        <w:rPr>
          <w:b/>
          <w:sz w:val="24"/>
          <w:szCs w:val="24"/>
        </w:rPr>
      </w:pPr>
      <w:r w:rsidRPr="00B71524">
        <w:rPr>
          <w:b/>
          <w:sz w:val="24"/>
          <w:szCs w:val="24"/>
        </w:rPr>
        <w:t>Expectations:</w:t>
      </w:r>
    </w:p>
    <w:p w14:paraId="5E849BAE" w14:textId="77777777" w:rsidR="00B71524" w:rsidRPr="00B71524" w:rsidRDefault="00B71524" w:rsidP="00B71524">
      <w:pPr>
        <w:rPr>
          <w:sz w:val="24"/>
          <w:szCs w:val="24"/>
        </w:rPr>
      </w:pPr>
      <w:r w:rsidRPr="00B71524">
        <w:rPr>
          <w:sz w:val="24"/>
          <w:szCs w:val="24"/>
        </w:rPr>
        <w:t xml:space="preserve">Students need to know what is expected of them and teachers need to know what to look for in student performance at each of the levels of English proficiency.  </w:t>
      </w:r>
      <w:r w:rsidR="00C9783D">
        <w:rPr>
          <w:sz w:val="24"/>
          <w:szCs w:val="24"/>
        </w:rPr>
        <w:t xml:space="preserve">WIDA’s Can Do Descriptors and MPI’s </w:t>
      </w:r>
      <w:r w:rsidRPr="00B71524">
        <w:rPr>
          <w:sz w:val="24"/>
          <w:szCs w:val="24"/>
        </w:rPr>
        <w:t xml:space="preserve">are used in determining appropriate student work and performance expectations.  The ILP (Individual Learning Plan) is used as a guide to inform instruction and design appropriate assessments.    </w:t>
      </w:r>
    </w:p>
    <w:p w14:paraId="20553CBA" w14:textId="77777777" w:rsidR="00B71524" w:rsidRPr="00B71524" w:rsidRDefault="00B71524" w:rsidP="00CB4F2D">
      <w:pPr>
        <w:numPr>
          <w:ilvl w:val="0"/>
          <w:numId w:val="16"/>
        </w:numPr>
        <w:rPr>
          <w:sz w:val="24"/>
          <w:szCs w:val="24"/>
        </w:rPr>
      </w:pPr>
      <w:r w:rsidRPr="00B71524">
        <w:rPr>
          <w:sz w:val="24"/>
          <w:szCs w:val="24"/>
        </w:rPr>
        <w:t xml:space="preserve">Teachers will make appropriate modifications to instruction and assessment based on </w:t>
      </w:r>
      <w:r w:rsidR="00BC2083">
        <w:rPr>
          <w:sz w:val="24"/>
          <w:szCs w:val="24"/>
        </w:rPr>
        <w:t>WIDA Can Do Descriptors and MPI’s</w:t>
      </w:r>
      <w:r w:rsidRPr="00B71524">
        <w:rPr>
          <w:sz w:val="24"/>
          <w:szCs w:val="24"/>
        </w:rPr>
        <w:t>.</w:t>
      </w:r>
    </w:p>
    <w:p w14:paraId="01076F3C" w14:textId="77777777" w:rsidR="00B71524" w:rsidRPr="00B71524" w:rsidRDefault="00B71524" w:rsidP="00CB4F2D">
      <w:pPr>
        <w:numPr>
          <w:ilvl w:val="0"/>
          <w:numId w:val="16"/>
        </w:numPr>
        <w:rPr>
          <w:sz w:val="24"/>
          <w:szCs w:val="24"/>
        </w:rPr>
      </w:pPr>
      <w:r w:rsidRPr="00B71524">
        <w:rPr>
          <w:sz w:val="24"/>
          <w:szCs w:val="24"/>
        </w:rPr>
        <w:t>Teachers will make appropriate modifications to instruction and assessment in the areas of non-proficiency.</w:t>
      </w:r>
    </w:p>
    <w:p w14:paraId="1543051A" w14:textId="77777777" w:rsidR="00B71524" w:rsidRPr="00B71524" w:rsidRDefault="00B71524" w:rsidP="00CB4F2D">
      <w:pPr>
        <w:numPr>
          <w:ilvl w:val="0"/>
          <w:numId w:val="16"/>
        </w:numPr>
        <w:rPr>
          <w:sz w:val="24"/>
          <w:szCs w:val="24"/>
        </w:rPr>
      </w:pPr>
      <w:r w:rsidRPr="00B71524">
        <w:rPr>
          <w:sz w:val="24"/>
          <w:szCs w:val="24"/>
        </w:rPr>
        <w:t xml:space="preserve">Elementary LEP students will receive grades for performance based on </w:t>
      </w:r>
      <w:r w:rsidR="00BC2083">
        <w:rPr>
          <w:sz w:val="24"/>
          <w:szCs w:val="24"/>
        </w:rPr>
        <w:t>performance that correlates to the WIDA Can Do Descriptors and MPI’s</w:t>
      </w:r>
      <w:r w:rsidRPr="00B71524">
        <w:rPr>
          <w:sz w:val="24"/>
          <w:szCs w:val="24"/>
        </w:rPr>
        <w:t>.</w:t>
      </w:r>
    </w:p>
    <w:p w14:paraId="472761AE" w14:textId="77777777" w:rsidR="00B71524" w:rsidRPr="00B71524" w:rsidRDefault="00B71524" w:rsidP="00CB4F2D">
      <w:pPr>
        <w:numPr>
          <w:ilvl w:val="0"/>
          <w:numId w:val="16"/>
        </w:numPr>
        <w:rPr>
          <w:sz w:val="24"/>
          <w:szCs w:val="24"/>
        </w:rPr>
      </w:pPr>
      <w:r w:rsidRPr="00B71524">
        <w:rPr>
          <w:sz w:val="24"/>
          <w:szCs w:val="24"/>
        </w:rPr>
        <w:t>Use the Altered Work Button for RDS Grade Book to note modifications.</w:t>
      </w:r>
    </w:p>
    <w:p w14:paraId="4CDB2E22" w14:textId="77777777" w:rsidR="00B71524" w:rsidRPr="00B71524" w:rsidRDefault="00B71524" w:rsidP="00B71524">
      <w:pPr>
        <w:rPr>
          <w:sz w:val="24"/>
          <w:szCs w:val="24"/>
        </w:rPr>
      </w:pPr>
    </w:p>
    <w:p w14:paraId="0F85AF50" w14:textId="77777777" w:rsidR="00B71524" w:rsidRPr="00B71524" w:rsidRDefault="00B71524" w:rsidP="000B1F9A">
      <w:pPr>
        <w:jc w:val="center"/>
        <w:rPr>
          <w:b/>
          <w:sz w:val="28"/>
          <w:szCs w:val="28"/>
        </w:rPr>
      </w:pPr>
      <w:r w:rsidRPr="00B71524">
        <w:rPr>
          <w:b/>
          <w:sz w:val="28"/>
          <w:szCs w:val="28"/>
        </w:rPr>
        <w:t>Use of the Altered Work Button for RDS Grade Book:</w:t>
      </w:r>
    </w:p>
    <w:p w14:paraId="16A34531" w14:textId="77777777" w:rsidR="00B71524" w:rsidRPr="00B71524" w:rsidRDefault="00B71524" w:rsidP="00B71524">
      <w:pPr>
        <w:rPr>
          <w:sz w:val="24"/>
          <w:szCs w:val="24"/>
        </w:rPr>
      </w:pPr>
    </w:p>
    <w:p w14:paraId="10A213F6" w14:textId="77777777" w:rsidR="00B71524" w:rsidRPr="00B71524" w:rsidRDefault="00B71524" w:rsidP="00B71524">
      <w:pPr>
        <w:rPr>
          <w:sz w:val="24"/>
          <w:szCs w:val="24"/>
        </w:rPr>
      </w:pPr>
      <w:r w:rsidRPr="00B71524">
        <w:rPr>
          <w:sz w:val="24"/>
          <w:szCs w:val="24"/>
        </w:rPr>
        <w:t>An altered work button has been added to the RDS Grade book system. This option will provide parents with the information that their child may not be completing the same assignment/work as his/her grade level peers.  The altered work button does not allow the option of altering a final grade for a course, but allows for altering of assignments within the course.</w:t>
      </w:r>
    </w:p>
    <w:p w14:paraId="34E48FD2" w14:textId="77777777" w:rsidR="00B71524" w:rsidRPr="00B71524" w:rsidRDefault="00B71524" w:rsidP="00B71524">
      <w:pPr>
        <w:rPr>
          <w:sz w:val="24"/>
          <w:szCs w:val="24"/>
        </w:rPr>
      </w:pPr>
    </w:p>
    <w:p w14:paraId="3F6E41C2" w14:textId="77777777" w:rsidR="00B71524" w:rsidRPr="00B71524" w:rsidRDefault="00B71524" w:rsidP="00B71524">
      <w:pPr>
        <w:rPr>
          <w:sz w:val="24"/>
          <w:szCs w:val="24"/>
        </w:rPr>
      </w:pPr>
      <w:r w:rsidRPr="00B71524">
        <w:rPr>
          <w:sz w:val="24"/>
          <w:szCs w:val="24"/>
        </w:rPr>
        <w:t>The altered work button may be used in the following situations:</w:t>
      </w:r>
    </w:p>
    <w:p w14:paraId="03DD7A7C" w14:textId="77777777" w:rsidR="00B71524" w:rsidRPr="00B71524" w:rsidRDefault="00B71524" w:rsidP="00B71524">
      <w:pPr>
        <w:rPr>
          <w:b/>
          <w:sz w:val="24"/>
          <w:szCs w:val="24"/>
          <w:u w:val="single"/>
        </w:rPr>
      </w:pPr>
      <w:r w:rsidRPr="00B71524">
        <w:rPr>
          <w:b/>
          <w:sz w:val="24"/>
          <w:szCs w:val="24"/>
          <w:u w:val="single"/>
        </w:rPr>
        <w:t>LEP (Limited English Proficient student)</w:t>
      </w:r>
    </w:p>
    <w:p w14:paraId="62B093B4" w14:textId="77777777" w:rsidR="00B71524" w:rsidRPr="00B71524" w:rsidRDefault="00B71524" w:rsidP="003915E7">
      <w:pPr>
        <w:rPr>
          <w:b/>
          <w:color w:val="FF0000"/>
          <w:sz w:val="24"/>
          <w:szCs w:val="24"/>
          <w:u w:val="single"/>
        </w:rPr>
      </w:pPr>
      <w:r w:rsidRPr="00B71524">
        <w:rPr>
          <w:sz w:val="24"/>
          <w:szCs w:val="24"/>
        </w:rPr>
        <w:t>One example might be:</w:t>
      </w:r>
      <w:r w:rsidRPr="00B71524">
        <w:rPr>
          <w:color w:val="FF0000"/>
          <w:sz w:val="24"/>
          <w:szCs w:val="24"/>
        </w:rPr>
        <w:t xml:space="preserve">  </w:t>
      </w:r>
      <w:r w:rsidRPr="00B71524">
        <w:rPr>
          <w:sz w:val="24"/>
          <w:szCs w:val="24"/>
        </w:rPr>
        <w:t>student may show reading comprehension via oral questioning/answering.</w:t>
      </w:r>
    </w:p>
    <w:p w14:paraId="2B1F441F" w14:textId="77777777" w:rsidR="00B71524" w:rsidRPr="00B71524" w:rsidRDefault="00B71524" w:rsidP="00B71524">
      <w:pPr>
        <w:rPr>
          <w:sz w:val="24"/>
          <w:szCs w:val="24"/>
        </w:rPr>
      </w:pPr>
      <w:r w:rsidRPr="00B71524">
        <w:rPr>
          <w:sz w:val="24"/>
          <w:szCs w:val="24"/>
        </w:rPr>
        <w:t> </w:t>
      </w:r>
    </w:p>
    <w:p w14:paraId="69852A08" w14:textId="77777777" w:rsidR="00B71524" w:rsidRPr="00B71524" w:rsidRDefault="00B71524" w:rsidP="00B71524">
      <w:pPr>
        <w:ind w:left="720"/>
        <w:rPr>
          <w:sz w:val="24"/>
          <w:szCs w:val="24"/>
        </w:rPr>
      </w:pPr>
      <w:r w:rsidRPr="00B71524">
        <w:rPr>
          <w:sz w:val="24"/>
          <w:szCs w:val="24"/>
        </w:rPr>
        <w:t>The student may draw a picture to show reading comprehension or listening comprehension.</w:t>
      </w:r>
    </w:p>
    <w:p w14:paraId="34AA6DC4" w14:textId="77777777" w:rsidR="00B71524" w:rsidRPr="00B71524" w:rsidRDefault="00B71524" w:rsidP="00B71524">
      <w:pPr>
        <w:rPr>
          <w:sz w:val="24"/>
          <w:szCs w:val="24"/>
        </w:rPr>
      </w:pPr>
      <w:r w:rsidRPr="00B71524">
        <w:rPr>
          <w:sz w:val="24"/>
          <w:szCs w:val="24"/>
        </w:rPr>
        <w:t> </w:t>
      </w:r>
    </w:p>
    <w:p w14:paraId="0941D185" w14:textId="77777777" w:rsidR="00B71524" w:rsidRPr="00B71524" w:rsidRDefault="00B71524" w:rsidP="00B71524">
      <w:pPr>
        <w:ind w:left="720"/>
        <w:rPr>
          <w:sz w:val="24"/>
          <w:szCs w:val="24"/>
        </w:rPr>
      </w:pPr>
      <w:r w:rsidRPr="00B71524">
        <w:rPr>
          <w:sz w:val="24"/>
          <w:szCs w:val="24"/>
        </w:rPr>
        <w:t>In keyboarding, the student may reproduce the symbol rather than writing to explain how to produce the symbol.  (&amp; instead of writing Shift and Number 7 key).</w:t>
      </w:r>
    </w:p>
    <w:p w14:paraId="3D0FA293" w14:textId="77777777" w:rsidR="00B71524" w:rsidRPr="00B71524" w:rsidRDefault="00B71524" w:rsidP="00B71524">
      <w:pPr>
        <w:rPr>
          <w:sz w:val="24"/>
          <w:szCs w:val="24"/>
        </w:rPr>
      </w:pPr>
    </w:p>
    <w:p w14:paraId="1BDCB147" w14:textId="77777777" w:rsidR="00B71524" w:rsidRPr="00B71524" w:rsidRDefault="00B71524" w:rsidP="00B71524">
      <w:pPr>
        <w:ind w:left="720"/>
        <w:rPr>
          <w:sz w:val="24"/>
          <w:szCs w:val="24"/>
        </w:rPr>
      </w:pPr>
      <w:r w:rsidRPr="00B71524">
        <w:rPr>
          <w:sz w:val="24"/>
          <w:szCs w:val="24"/>
        </w:rPr>
        <w:t>In history, the student may focus on 3-4 vocabulary concepts rather than the 10-15 in a particular part of the chapter.</w:t>
      </w:r>
    </w:p>
    <w:p w14:paraId="7C89BC64" w14:textId="77777777" w:rsidR="00B71524" w:rsidRPr="00B71524" w:rsidRDefault="00B71524" w:rsidP="00B71524">
      <w:pPr>
        <w:ind w:left="720"/>
        <w:rPr>
          <w:sz w:val="24"/>
          <w:szCs w:val="24"/>
        </w:rPr>
      </w:pPr>
    </w:p>
    <w:p w14:paraId="4B0D5318" w14:textId="77777777" w:rsidR="00B71524" w:rsidRPr="00B71524" w:rsidRDefault="00B71524" w:rsidP="00B71524">
      <w:pPr>
        <w:ind w:left="720"/>
        <w:rPr>
          <w:sz w:val="24"/>
          <w:szCs w:val="24"/>
        </w:rPr>
      </w:pPr>
      <w:r w:rsidRPr="00B71524">
        <w:rPr>
          <w:sz w:val="24"/>
          <w:szCs w:val="24"/>
        </w:rPr>
        <w:t>In science, the student is graded on conducting a lab procedure, rather than recalling a lecture.  Notes may be used.  Teacher may provide notes.</w:t>
      </w:r>
    </w:p>
    <w:p w14:paraId="5939A8D8" w14:textId="77777777" w:rsidR="00B71524" w:rsidRPr="00B71524" w:rsidRDefault="00B71524" w:rsidP="00B71524">
      <w:pPr>
        <w:rPr>
          <w:sz w:val="24"/>
          <w:szCs w:val="24"/>
        </w:rPr>
      </w:pPr>
    </w:p>
    <w:p w14:paraId="140F3A3E" w14:textId="77777777" w:rsidR="00B71524" w:rsidRPr="00B71524" w:rsidRDefault="00B71524" w:rsidP="00B71524">
      <w:pPr>
        <w:ind w:left="720"/>
        <w:rPr>
          <w:sz w:val="24"/>
          <w:szCs w:val="24"/>
        </w:rPr>
      </w:pPr>
      <w:r w:rsidRPr="00B71524">
        <w:rPr>
          <w:sz w:val="24"/>
          <w:szCs w:val="24"/>
        </w:rPr>
        <w:t>The student draws a summary of the story read in class instead writing the paragraph summary you assigned to the rest of the class.</w:t>
      </w:r>
    </w:p>
    <w:p w14:paraId="273A12D9" w14:textId="77777777" w:rsidR="00B71524" w:rsidRPr="00B71524" w:rsidRDefault="00B71524" w:rsidP="00B71524">
      <w:pPr>
        <w:ind w:left="720"/>
        <w:rPr>
          <w:sz w:val="24"/>
          <w:szCs w:val="24"/>
        </w:rPr>
      </w:pPr>
      <w:r w:rsidRPr="00B71524">
        <w:rPr>
          <w:sz w:val="24"/>
          <w:szCs w:val="24"/>
        </w:rPr>
        <w:t xml:space="preserve"> </w:t>
      </w:r>
    </w:p>
    <w:p w14:paraId="79F1DCC1" w14:textId="77777777" w:rsidR="00B71524" w:rsidRPr="00B71524" w:rsidRDefault="00B71524" w:rsidP="00B71524">
      <w:pPr>
        <w:ind w:left="720"/>
        <w:rPr>
          <w:sz w:val="24"/>
          <w:szCs w:val="24"/>
        </w:rPr>
      </w:pPr>
      <w:r w:rsidRPr="00B71524">
        <w:rPr>
          <w:sz w:val="24"/>
          <w:szCs w:val="24"/>
        </w:rPr>
        <w:t>The student takes a vocabulary test with only 6 words instead of 10, and you included a word bank for the student to choose from.</w:t>
      </w:r>
    </w:p>
    <w:p w14:paraId="4EAED4B8" w14:textId="77777777" w:rsidR="00B71524" w:rsidRPr="00B71524" w:rsidRDefault="00B71524" w:rsidP="00B71524">
      <w:pPr>
        <w:ind w:left="720"/>
        <w:rPr>
          <w:b/>
          <w:sz w:val="24"/>
          <w:szCs w:val="24"/>
          <w:u w:val="single"/>
        </w:rPr>
      </w:pPr>
    </w:p>
    <w:p w14:paraId="24237362" w14:textId="77777777" w:rsidR="00B71524" w:rsidRPr="00B71524" w:rsidRDefault="00B71524" w:rsidP="00B71524">
      <w:pPr>
        <w:rPr>
          <w:b/>
          <w:sz w:val="24"/>
          <w:szCs w:val="24"/>
        </w:rPr>
      </w:pPr>
      <w:r w:rsidRPr="00B71524">
        <w:rPr>
          <w:b/>
          <w:sz w:val="24"/>
          <w:szCs w:val="24"/>
        </w:rPr>
        <w:t>*If you have questions, please consult your building administrator when considering the alteration of student work.</w:t>
      </w:r>
    </w:p>
    <w:p w14:paraId="7F0E3696" w14:textId="77777777" w:rsidR="00B71524" w:rsidRPr="00B71524" w:rsidRDefault="00B71524" w:rsidP="00B71524">
      <w:pPr>
        <w:ind w:left="720"/>
        <w:rPr>
          <w:b/>
          <w:sz w:val="24"/>
          <w:szCs w:val="24"/>
          <w:u w:val="single"/>
        </w:rPr>
      </w:pPr>
    </w:p>
    <w:p w14:paraId="5F511D57" w14:textId="77777777" w:rsidR="00FC3BF3" w:rsidRDefault="00FC3BF3" w:rsidP="0001664A">
      <w:pPr>
        <w:jc w:val="center"/>
        <w:rPr>
          <w:sz w:val="24"/>
        </w:rPr>
      </w:pPr>
    </w:p>
    <w:p w14:paraId="45DF6E65" w14:textId="77777777" w:rsidR="0001664A" w:rsidRDefault="0001664A" w:rsidP="0001664A">
      <w:pPr>
        <w:jc w:val="center"/>
        <w:rPr>
          <w:b/>
          <w:sz w:val="28"/>
        </w:rPr>
      </w:pPr>
      <w:r>
        <w:rPr>
          <w:b/>
          <w:sz w:val="28"/>
        </w:rPr>
        <w:t>Title III - Annual Measurable Achievement Objectives (AMAO) Determinations</w:t>
      </w:r>
    </w:p>
    <w:p w14:paraId="279ADFBA" w14:textId="77777777" w:rsidR="0001664A" w:rsidRDefault="0001664A" w:rsidP="000B1F9A">
      <w:pPr>
        <w:rPr>
          <w:b/>
          <w:sz w:val="28"/>
        </w:rPr>
      </w:pPr>
    </w:p>
    <w:p w14:paraId="7B859D89" w14:textId="77777777" w:rsidR="0001664A" w:rsidRPr="0001664A" w:rsidRDefault="0001664A" w:rsidP="0001664A">
      <w:pPr>
        <w:rPr>
          <w:sz w:val="24"/>
          <w:szCs w:val="24"/>
        </w:rPr>
      </w:pPr>
      <w:r w:rsidRPr="0001664A">
        <w:rPr>
          <w:sz w:val="24"/>
          <w:szCs w:val="24"/>
        </w:rPr>
        <w:t>Title III, section 3122, requires each State to develop annual measurable achievement objectives (AMAOs) for LEP students served under Title III that relate to such children’s development and attainment of English proficiency while meeting challenging State academic contents and student academic achievement standards as required by Title I, section IIII(b)(I).</w:t>
      </w:r>
    </w:p>
    <w:p w14:paraId="4FF98F19" w14:textId="77777777" w:rsidR="0001664A" w:rsidRPr="0001664A" w:rsidRDefault="0001664A" w:rsidP="0001664A">
      <w:pPr>
        <w:rPr>
          <w:sz w:val="24"/>
          <w:szCs w:val="24"/>
        </w:rPr>
      </w:pPr>
    </w:p>
    <w:p w14:paraId="33F39583" w14:textId="77777777" w:rsidR="0001664A" w:rsidRPr="0001664A" w:rsidRDefault="0001664A" w:rsidP="0001664A">
      <w:pPr>
        <w:rPr>
          <w:sz w:val="24"/>
          <w:szCs w:val="24"/>
          <w:u w:val="single"/>
        </w:rPr>
      </w:pPr>
      <w:r w:rsidRPr="0001664A">
        <w:rPr>
          <w:sz w:val="24"/>
          <w:szCs w:val="24"/>
          <w:u w:val="single"/>
        </w:rPr>
        <w:t>Title III AMAOs shall include:</w:t>
      </w:r>
    </w:p>
    <w:p w14:paraId="22BB9DDB" w14:textId="77777777" w:rsidR="0001664A" w:rsidRPr="0001664A" w:rsidRDefault="0001664A" w:rsidP="0001664A">
      <w:pPr>
        <w:rPr>
          <w:sz w:val="24"/>
          <w:szCs w:val="24"/>
          <w:u w:val="single"/>
        </w:rPr>
      </w:pPr>
    </w:p>
    <w:p w14:paraId="12A3972E" w14:textId="77777777" w:rsidR="0001664A" w:rsidRPr="0001664A" w:rsidRDefault="0001664A" w:rsidP="00CB4F2D">
      <w:pPr>
        <w:numPr>
          <w:ilvl w:val="0"/>
          <w:numId w:val="13"/>
        </w:numPr>
        <w:rPr>
          <w:sz w:val="24"/>
          <w:szCs w:val="24"/>
        </w:rPr>
      </w:pPr>
      <w:r w:rsidRPr="0001664A">
        <w:rPr>
          <w:sz w:val="24"/>
          <w:szCs w:val="24"/>
        </w:rPr>
        <w:t>annual increases in the # and % of LEP students making progress in learning English;</w:t>
      </w:r>
    </w:p>
    <w:p w14:paraId="28EB712A" w14:textId="77777777" w:rsidR="0001664A" w:rsidRPr="0001664A" w:rsidRDefault="0001664A" w:rsidP="00CB4F2D">
      <w:pPr>
        <w:numPr>
          <w:ilvl w:val="0"/>
          <w:numId w:val="13"/>
        </w:numPr>
        <w:rPr>
          <w:sz w:val="24"/>
          <w:szCs w:val="24"/>
        </w:rPr>
      </w:pPr>
      <w:r w:rsidRPr="0001664A">
        <w:rPr>
          <w:sz w:val="24"/>
          <w:szCs w:val="24"/>
        </w:rPr>
        <w:t>annual increases in the # and % of LEP students attaining English proficiency; and</w:t>
      </w:r>
    </w:p>
    <w:p w14:paraId="6B612D99" w14:textId="77777777" w:rsidR="0001664A" w:rsidRPr="0001664A" w:rsidRDefault="0001664A" w:rsidP="00CB4F2D">
      <w:pPr>
        <w:numPr>
          <w:ilvl w:val="0"/>
          <w:numId w:val="13"/>
        </w:numPr>
        <w:rPr>
          <w:sz w:val="24"/>
          <w:szCs w:val="24"/>
        </w:rPr>
      </w:pPr>
      <w:r w:rsidRPr="0001664A">
        <w:rPr>
          <w:sz w:val="24"/>
          <w:szCs w:val="24"/>
        </w:rPr>
        <w:t>making adequate yearly progress (AYP) for LEP students under Title I.</w:t>
      </w:r>
    </w:p>
    <w:p w14:paraId="0A1F4284" w14:textId="77777777" w:rsidR="004E0286" w:rsidRDefault="004E0286" w:rsidP="009707C9">
      <w:pPr>
        <w:pStyle w:val="Title"/>
        <w:jc w:val="left"/>
        <w:rPr>
          <w:sz w:val="24"/>
          <w:szCs w:val="24"/>
        </w:rPr>
      </w:pPr>
    </w:p>
    <w:p w14:paraId="6C478636" w14:textId="77777777" w:rsidR="009707C9" w:rsidRDefault="009707C9" w:rsidP="009707C9">
      <w:pPr>
        <w:pStyle w:val="Title"/>
        <w:jc w:val="left"/>
        <w:rPr>
          <w:sz w:val="24"/>
        </w:rPr>
      </w:pPr>
    </w:p>
    <w:p w14:paraId="0EF4B1AB" w14:textId="77777777" w:rsidR="000F13AA" w:rsidRPr="000F13AA" w:rsidRDefault="000F13AA" w:rsidP="000F13AA">
      <w:pPr>
        <w:jc w:val="center"/>
        <w:rPr>
          <w:b/>
          <w:sz w:val="28"/>
          <w:szCs w:val="28"/>
        </w:rPr>
      </w:pPr>
      <w:r w:rsidRPr="000F13AA">
        <w:rPr>
          <w:b/>
          <w:sz w:val="28"/>
          <w:szCs w:val="28"/>
        </w:rPr>
        <w:t>EACS English Learner Testing Guidelines</w:t>
      </w:r>
    </w:p>
    <w:p w14:paraId="5C509DE6" w14:textId="77777777" w:rsidR="000F13AA" w:rsidRPr="000F13AA" w:rsidRDefault="000F13AA" w:rsidP="000F13AA">
      <w:pPr>
        <w:jc w:val="center"/>
      </w:pPr>
    </w:p>
    <w:p w14:paraId="1BC663EA" w14:textId="77777777" w:rsidR="000F13AA" w:rsidRDefault="000F13AA" w:rsidP="000F13AA">
      <w:pPr>
        <w:jc w:val="both"/>
        <w:rPr>
          <w:sz w:val="24"/>
          <w:szCs w:val="24"/>
        </w:rPr>
      </w:pPr>
      <w:r w:rsidRPr="005E2260">
        <w:rPr>
          <w:sz w:val="24"/>
          <w:szCs w:val="24"/>
        </w:rPr>
        <w:t xml:space="preserve">Limited English Proficient (LEP) students are those students who score below proficient level on state English language proficiency assessment.  They are classified as those students who are proficiency levels 1 through 4 on the </w:t>
      </w:r>
      <w:r w:rsidR="00BC2083">
        <w:rPr>
          <w:sz w:val="24"/>
          <w:szCs w:val="24"/>
        </w:rPr>
        <w:t xml:space="preserve">WIDA APT </w:t>
      </w:r>
      <w:r w:rsidRPr="005E2260">
        <w:rPr>
          <w:sz w:val="24"/>
          <w:szCs w:val="24"/>
        </w:rPr>
        <w:t xml:space="preserve">Placement or </w:t>
      </w:r>
      <w:r w:rsidR="00BC2083">
        <w:rPr>
          <w:sz w:val="24"/>
          <w:szCs w:val="24"/>
        </w:rPr>
        <w:t>WIDA ACCESS Annual</w:t>
      </w:r>
      <w:r w:rsidRPr="005E2260">
        <w:rPr>
          <w:sz w:val="24"/>
          <w:szCs w:val="24"/>
        </w:rPr>
        <w:t xml:space="preserve"> Assessment test.  The following testing procedures are established concerning English Lear</w:t>
      </w:r>
      <w:r w:rsidR="00B437E9">
        <w:rPr>
          <w:sz w:val="24"/>
          <w:szCs w:val="24"/>
        </w:rPr>
        <w:t>ners (E</w:t>
      </w:r>
      <w:r w:rsidRPr="005E2260">
        <w:rPr>
          <w:sz w:val="24"/>
          <w:szCs w:val="24"/>
        </w:rPr>
        <w:t xml:space="preserve">Ls). Testing accommodations are included in the Individual Learning Plans (ILP) for Limited English Proficient (LEP) students.  It is important to test students accurately and according to accommodations as LEP students are calculated in determining our AYP status.  This guidance is also intended to assist in the understanding as how to include LEP students with disabilities in the state ELP assessments and Title III annual measurable achievement objectives (AMAOs).  </w:t>
      </w:r>
    </w:p>
    <w:p w14:paraId="24F3B5F1" w14:textId="77777777" w:rsidR="00E15C08" w:rsidRDefault="00E15C08" w:rsidP="000F13AA">
      <w:pPr>
        <w:jc w:val="both"/>
        <w:rPr>
          <w:sz w:val="24"/>
          <w:szCs w:val="24"/>
        </w:rPr>
      </w:pPr>
    </w:p>
    <w:p w14:paraId="34979F4A" w14:textId="77777777" w:rsidR="00E15C08" w:rsidRDefault="00E15C08" w:rsidP="000F13AA">
      <w:pPr>
        <w:jc w:val="both"/>
        <w:rPr>
          <w:sz w:val="24"/>
          <w:szCs w:val="24"/>
        </w:rPr>
      </w:pPr>
    </w:p>
    <w:p w14:paraId="37C6B153" w14:textId="77777777" w:rsidR="00E15C08" w:rsidRDefault="00E15C08" w:rsidP="000F13AA">
      <w:pPr>
        <w:jc w:val="both"/>
        <w:rPr>
          <w:sz w:val="24"/>
          <w:szCs w:val="24"/>
        </w:rPr>
      </w:pPr>
    </w:p>
    <w:p w14:paraId="5C8D9604" w14:textId="77777777" w:rsidR="00E15C08" w:rsidRDefault="00E15C08" w:rsidP="000F13AA">
      <w:pPr>
        <w:jc w:val="both"/>
        <w:rPr>
          <w:sz w:val="24"/>
          <w:szCs w:val="24"/>
        </w:rPr>
      </w:pPr>
    </w:p>
    <w:p w14:paraId="3EC101A0" w14:textId="77777777" w:rsidR="00E15C08" w:rsidRDefault="00E15C08" w:rsidP="000F13AA">
      <w:pPr>
        <w:jc w:val="both"/>
        <w:rPr>
          <w:sz w:val="24"/>
          <w:szCs w:val="24"/>
        </w:rPr>
      </w:pPr>
    </w:p>
    <w:p w14:paraId="0D683FBA" w14:textId="77777777" w:rsidR="00E15C08" w:rsidRDefault="00E15C08" w:rsidP="000F13AA">
      <w:pPr>
        <w:jc w:val="both"/>
        <w:rPr>
          <w:sz w:val="24"/>
          <w:szCs w:val="24"/>
        </w:rPr>
      </w:pPr>
    </w:p>
    <w:p w14:paraId="73618BEC" w14:textId="77777777" w:rsidR="000B1F9A" w:rsidRPr="005E2260" w:rsidRDefault="000B1F9A" w:rsidP="000F13AA">
      <w:pPr>
        <w:jc w:val="both"/>
        <w:rPr>
          <w:sz w:val="24"/>
          <w:szCs w:val="24"/>
        </w:rPr>
      </w:pPr>
    </w:p>
    <w:p w14:paraId="0041D646" w14:textId="77777777" w:rsidR="000F13AA" w:rsidRPr="000F13AA" w:rsidRDefault="000F13AA" w:rsidP="000F13AA">
      <w:pPr>
        <w:autoSpaceDE w:val="0"/>
        <w:autoSpaceDN w:val="0"/>
        <w:adjustRightInd w:val="0"/>
        <w:rPr>
          <w:b/>
          <w:bCs/>
          <w:color w:val="000000"/>
          <w:sz w:val="28"/>
          <w:szCs w:val="28"/>
        </w:rPr>
      </w:pPr>
    </w:p>
    <w:p w14:paraId="78C5E084" w14:textId="77777777" w:rsidR="000F13AA" w:rsidRDefault="00BC2083" w:rsidP="00BC2083">
      <w:pPr>
        <w:autoSpaceDE w:val="0"/>
        <w:autoSpaceDN w:val="0"/>
        <w:adjustRightInd w:val="0"/>
        <w:jc w:val="center"/>
        <w:rPr>
          <w:b/>
          <w:bCs/>
          <w:color w:val="000000"/>
          <w:sz w:val="28"/>
          <w:szCs w:val="28"/>
          <w:u w:val="single"/>
        </w:rPr>
      </w:pPr>
      <w:r w:rsidRPr="00BC2083">
        <w:rPr>
          <w:b/>
          <w:bCs/>
          <w:color w:val="000000"/>
          <w:sz w:val="28"/>
          <w:szCs w:val="28"/>
          <w:u w:val="single"/>
        </w:rPr>
        <w:t>WIDA APT</w:t>
      </w:r>
      <w:r w:rsidR="000F13AA" w:rsidRPr="00BC2083">
        <w:rPr>
          <w:b/>
          <w:bCs/>
          <w:color w:val="000000"/>
          <w:sz w:val="28"/>
          <w:szCs w:val="28"/>
          <w:u w:val="single"/>
        </w:rPr>
        <w:t xml:space="preserve"> Placement and </w:t>
      </w:r>
      <w:r w:rsidRPr="00BC2083">
        <w:rPr>
          <w:b/>
          <w:bCs/>
          <w:color w:val="000000"/>
          <w:sz w:val="28"/>
          <w:szCs w:val="28"/>
          <w:u w:val="single"/>
        </w:rPr>
        <w:t>WIDA ACCESS Annual</w:t>
      </w:r>
      <w:r w:rsidR="000F13AA" w:rsidRPr="00BC2083">
        <w:rPr>
          <w:b/>
          <w:bCs/>
          <w:color w:val="000000"/>
          <w:sz w:val="28"/>
          <w:szCs w:val="28"/>
          <w:u w:val="single"/>
        </w:rPr>
        <w:t xml:space="preserve"> Assessment Test Guidelines</w:t>
      </w:r>
      <w:r>
        <w:rPr>
          <w:b/>
          <w:bCs/>
          <w:color w:val="000000"/>
          <w:sz w:val="28"/>
          <w:szCs w:val="28"/>
          <w:u w:val="single"/>
        </w:rPr>
        <w:t>:</w:t>
      </w:r>
    </w:p>
    <w:p w14:paraId="5A4324C9" w14:textId="77777777" w:rsidR="00852A29" w:rsidRPr="00BC2083" w:rsidRDefault="00852A29" w:rsidP="00BC2083">
      <w:pPr>
        <w:autoSpaceDE w:val="0"/>
        <w:autoSpaceDN w:val="0"/>
        <w:adjustRightInd w:val="0"/>
        <w:jc w:val="center"/>
        <w:rPr>
          <w:b/>
          <w:bCs/>
          <w:color w:val="000000"/>
          <w:sz w:val="28"/>
          <w:szCs w:val="28"/>
          <w:u w:val="single"/>
        </w:rPr>
      </w:pPr>
    </w:p>
    <w:p w14:paraId="5CE70C68" w14:textId="77777777" w:rsidR="000F13AA" w:rsidRPr="005E2260" w:rsidRDefault="000F13AA" w:rsidP="006F2795">
      <w:pPr>
        <w:autoSpaceDE w:val="0"/>
        <w:autoSpaceDN w:val="0"/>
        <w:adjustRightInd w:val="0"/>
        <w:ind w:left="720" w:hanging="720"/>
        <w:rPr>
          <w:color w:val="000000"/>
          <w:sz w:val="24"/>
          <w:szCs w:val="24"/>
        </w:rPr>
      </w:pPr>
      <w:r w:rsidRPr="005E2260">
        <w:rPr>
          <w:color w:val="000000"/>
          <w:sz w:val="24"/>
          <w:szCs w:val="24"/>
        </w:rPr>
        <w:t xml:space="preserve">1. </w:t>
      </w:r>
      <w:r w:rsidR="006F2795">
        <w:rPr>
          <w:color w:val="000000"/>
          <w:sz w:val="24"/>
          <w:szCs w:val="24"/>
        </w:rPr>
        <w:tab/>
      </w:r>
      <w:r w:rsidR="00BC2083">
        <w:rPr>
          <w:color w:val="000000"/>
          <w:sz w:val="24"/>
          <w:szCs w:val="24"/>
        </w:rPr>
        <w:t>Two types of</w:t>
      </w:r>
      <w:r w:rsidRPr="005E2260">
        <w:rPr>
          <w:color w:val="000000"/>
          <w:sz w:val="24"/>
          <w:szCs w:val="24"/>
        </w:rPr>
        <w:t xml:space="preserve"> assessments</w:t>
      </w:r>
      <w:r w:rsidR="00BC2083">
        <w:rPr>
          <w:color w:val="000000"/>
          <w:sz w:val="24"/>
          <w:szCs w:val="24"/>
        </w:rPr>
        <w:t xml:space="preserve"> are given to EL students</w:t>
      </w:r>
      <w:r w:rsidRPr="005E2260">
        <w:rPr>
          <w:color w:val="000000"/>
          <w:sz w:val="24"/>
          <w:szCs w:val="24"/>
        </w:rPr>
        <w:t>: a placement test given to new students upon arrival at the school and an annual assessment.</w:t>
      </w:r>
    </w:p>
    <w:p w14:paraId="26D3E65F" w14:textId="77777777" w:rsidR="000F13AA" w:rsidRDefault="000F13AA" w:rsidP="006F2795">
      <w:pPr>
        <w:autoSpaceDE w:val="0"/>
        <w:autoSpaceDN w:val="0"/>
        <w:adjustRightInd w:val="0"/>
        <w:ind w:left="720" w:hanging="720"/>
        <w:rPr>
          <w:color w:val="000000"/>
          <w:sz w:val="24"/>
          <w:szCs w:val="24"/>
        </w:rPr>
      </w:pPr>
      <w:r w:rsidRPr="005E2260">
        <w:rPr>
          <w:color w:val="000000"/>
          <w:sz w:val="24"/>
          <w:szCs w:val="24"/>
        </w:rPr>
        <w:t xml:space="preserve">2. </w:t>
      </w:r>
      <w:r w:rsidR="006F2795">
        <w:rPr>
          <w:color w:val="000000"/>
          <w:sz w:val="24"/>
          <w:szCs w:val="24"/>
        </w:rPr>
        <w:tab/>
      </w:r>
      <w:r w:rsidRPr="005E2260">
        <w:rPr>
          <w:color w:val="000000"/>
          <w:sz w:val="24"/>
          <w:szCs w:val="24"/>
        </w:rPr>
        <w:t xml:space="preserve">The results from the placement test must be communicated to parents within 30 days at the start of the school year and within two weeks of arrival later in the school year. Placement tests are scored locally. Training for administration and scoring of the placement tests is offered in August of each school year. </w:t>
      </w:r>
    </w:p>
    <w:p w14:paraId="2A399644" w14:textId="77777777" w:rsidR="00833370" w:rsidRPr="005E2260" w:rsidRDefault="00833370" w:rsidP="006F2795">
      <w:pPr>
        <w:autoSpaceDE w:val="0"/>
        <w:autoSpaceDN w:val="0"/>
        <w:adjustRightInd w:val="0"/>
        <w:ind w:left="720" w:hanging="720"/>
        <w:rPr>
          <w:color w:val="000000"/>
          <w:sz w:val="24"/>
          <w:szCs w:val="24"/>
        </w:rPr>
      </w:pPr>
      <w:r>
        <w:rPr>
          <w:color w:val="000000"/>
          <w:sz w:val="24"/>
          <w:szCs w:val="24"/>
        </w:rPr>
        <w:tab/>
        <w:t xml:space="preserve">*The District EL office mails out the Annual Notification letters to parents required by the IDOE.  This letter informs </w:t>
      </w:r>
      <w:r>
        <w:rPr>
          <w:sz w:val="23"/>
          <w:szCs w:val="23"/>
        </w:rPr>
        <w:t>all parents of LEP students of the students’ placement in a language instruction program</w:t>
      </w:r>
    </w:p>
    <w:p w14:paraId="7E467AAD" w14:textId="77777777" w:rsidR="000F13AA" w:rsidRPr="005E2260" w:rsidRDefault="000F13AA" w:rsidP="006F2795">
      <w:pPr>
        <w:autoSpaceDE w:val="0"/>
        <w:autoSpaceDN w:val="0"/>
        <w:adjustRightInd w:val="0"/>
        <w:ind w:left="720" w:hanging="720"/>
        <w:rPr>
          <w:color w:val="000000"/>
          <w:sz w:val="24"/>
          <w:szCs w:val="24"/>
        </w:rPr>
      </w:pPr>
      <w:r w:rsidRPr="005E2260">
        <w:rPr>
          <w:color w:val="000000"/>
          <w:sz w:val="24"/>
          <w:szCs w:val="24"/>
        </w:rPr>
        <w:t xml:space="preserve">3. </w:t>
      </w:r>
      <w:r w:rsidR="006F2795">
        <w:rPr>
          <w:color w:val="000000"/>
          <w:sz w:val="24"/>
          <w:szCs w:val="24"/>
        </w:rPr>
        <w:tab/>
      </w:r>
      <w:r w:rsidRPr="005E2260">
        <w:rPr>
          <w:color w:val="000000"/>
          <w:sz w:val="24"/>
          <w:szCs w:val="24"/>
        </w:rPr>
        <w:t xml:space="preserve">The annual </w:t>
      </w:r>
      <w:r w:rsidR="00BC2083">
        <w:rPr>
          <w:color w:val="000000"/>
          <w:sz w:val="24"/>
          <w:szCs w:val="24"/>
        </w:rPr>
        <w:t xml:space="preserve">WIDA ACCESS </w:t>
      </w:r>
      <w:r w:rsidRPr="005E2260">
        <w:rPr>
          <w:color w:val="000000"/>
          <w:sz w:val="24"/>
          <w:szCs w:val="24"/>
        </w:rPr>
        <w:t xml:space="preserve">assessment is administered in </w:t>
      </w:r>
      <w:r w:rsidR="00BC2083">
        <w:rPr>
          <w:color w:val="000000"/>
          <w:sz w:val="24"/>
          <w:szCs w:val="24"/>
        </w:rPr>
        <w:t>January/February each school year</w:t>
      </w:r>
      <w:r w:rsidRPr="005E2260">
        <w:rPr>
          <w:color w:val="000000"/>
          <w:sz w:val="24"/>
          <w:szCs w:val="24"/>
        </w:rPr>
        <w:t>, preceding the Applied Skills ISTEP+ assessment window. This assessment is given to st</w:t>
      </w:r>
      <w:r w:rsidR="00BC2083">
        <w:rPr>
          <w:color w:val="000000"/>
          <w:sz w:val="24"/>
          <w:szCs w:val="24"/>
        </w:rPr>
        <w:t xml:space="preserve">udents classified as Levels 1-4.  </w:t>
      </w:r>
      <w:r w:rsidRPr="005E2260">
        <w:rPr>
          <w:color w:val="000000"/>
          <w:sz w:val="24"/>
          <w:szCs w:val="24"/>
        </w:rPr>
        <w:t>Students who receive an initial score of 5, exit program services</w:t>
      </w:r>
      <w:r w:rsidR="00BC2083">
        <w:rPr>
          <w:color w:val="000000"/>
          <w:sz w:val="24"/>
          <w:szCs w:val="24"/>
        </w:rPr>
        <w:t xml:space="preserve"> for the following school year.  The annual assessment is given to students electronically.  </w:t>
      </w:r>
      <w:r w:rsidRPr="005E2260">
        <w:rPr>
          <w:color w:val="000000"/>
          <w:sz w:val="24"/>
          <w:szCs w:val="24"/>
        </w:rPr>
        <w:t xml:space="preserve">Training is offered in </w:t>
      </w:r>
      <w:r w:rsidR="00BC2083">
        <w:rPr>
          <w:color w:val="000000"/>
          <w:sz w:val="24"/>
          <w:szCs w:val="24"/>
        </w:rPr>
        <w:t xml:space="preserve">November/December </w:t>
      </w:r>
      <w:r w:rsidRPr="005E2260">
        <w:rPr>
          <w:color w:val="000000"/>
          <w:sz w:val="24"/>
          <w:szCs w:val="24"/>
        </w:rPr>
        <w:t>each year for the administration and scoring of the annual assessment.</w:t>
      </w:r>
    </w:p>
    <w:p w14:paraId="70DD4617" w14:textId="77777777" w:rsidR="000F13AA" w:rsidRPr="005E2260" w:rsidRDefault="000F13AA" w:rsidP="006F2795">
      <w:pPr>
        <w:autoSpaceDE w:val="0"/>
        <w:autoSpaceDN w:val="0"/>
        <w:adjustRightInd w:val="0"/>
        <w:ind w:left="720" w:hanging="720"/>
        <w:rPr>
          <w:color w:val="000000"/>
          <w:sz w:val="24"/>
          <w:szCs w:val="24"/>
        </w:rPr>
      </w:pPr>
      <w:r w:rsidRPr="005E2260">
        <w:rPr>
          <w:color w:val="000000"/>
          <w:sz w:val="24"/>
          <w:szCs w:val="24"/>
        </w:rPr>
        <w:t xml:space="preserve">4. </w:t>
      </w:r>
      <w:r w:rsidR="006F2795">
        <w:rPr>
          <w:color w:val="000000"/>
          <w:sz w:val="24"/>
          <w:szCs w:val="24"/>
        </w:rPr>
        <w:tab/>
      </w:r>
      <w:r w:rsidRPr="005E2260">
        <w:rPr>
          <w:color w:val="000000"/>
          <w:sz w:val="24"/>
          <w:szCs w:val="24"/>
        </w:rPr>
        <w:t>Both placement tests and annual assessm</w:t>
      </w:r>
      <w:r w:rsidR="00BC2083">
        <w:rPr>
          <w:color w:val="000000"/>
          <w:sz w:val="24"/>
          <w:szCs w:val="24"/>
        </w:rPr>
        <w:t xml:space="preserve">ents are offered by grade spans.  </w:t>
      </w:r>
    </w:p>
    <w:p w14:paraId="73D6DB4F" w14:textId="77777777" w:rsidR="000F13AA" w:rsidRPr="005E2260" w:rsidRDefault="000F13AA" w:rsidP="006F2795">
      <w:pPr>
        <w:autoSpaceDE w:val="0"/>
        <w:autoSpaceDN w:val="0"/>
        <w:adjustRightInd w:val="0"/>
        <w:ind w:left="720" w:hanging="720"/>
        <w:rPr>
          <w:color w:val="000000"/>
          <w:sz w:val="24"/>
          <w:szCs w:val="24"/>
        </w:rPr>
      </w:pPr>
      <w:r w:rsidRPr="005E2260">
        <w:rPr>
          <w:color w:val="000000"/>
          <w:sz w:val="24"/>
          <w:szCs w:val="24"/>
        </w:rPr>
        <w:t xml:space="preserve">5. </w:t>
      </w:r>
      <w:r w:rsidR="006F2795">
        <w:rPr>
          <w:color w:val="000000"/>
          <w:sz w:val="24"/>
          <w:szCs w:val="24"/>
        </w:rPr>
        <w:tab/>
      </w:r>
      <w:r w:rsidRPr="005E2260">
        <w:rPr>
          <w:color w:val="000000"/>
          <w:sz w:val="24"/>
          <w:szCs w:val="24"/>
        </w:rPr>
        <w:t>Both assessments are designed to evaluate students on listening, speaking, reading, and writing.</w:t>
      </w:r>
    </w:p>
    <w:p w14:paraId="14A868C0" w14:textId="77777777" w:rsidR="000F13AA" w:rsidRPr="005E2260" w:rsidRDefault="000F13AA" w:rsidP="006F2795">
      <w:pPr>
        <w:autoSpaceDE w:val="0"/>
        <w:autoSpaceDN w:val="0"/>
        <w:adjustRightInd w:val="0"/>
        <w:ind w:left="720" w:hanging="720"/>
        <w:rPr>
          <w:color w:val="000000"/>
          <w:sz w:val="24"/>
          <w:szCs w:val="24"/>
        </w:rPr>
      </w:pPr>
      <w:r w:rsidRPr="005E2260">
        <w:rPr>
          <w:color w:val="000000"/>
          <w:sz w:val="24"/>
          <w:szCs w:val="24"/>
        </w:rPr>
        <w:t xml:space="preserve">6. </w:t>
      </w:r>
      <w:r w:rsidR="006F2795">
        <w:rPr>
          <w:color w:val="000000"/>
          <w:sz w:val="24"/>
          <w:szCs w:val="24"/>
        </w:rPr>
        <w:tab/>
      </w:r>
      <w:r w:rsidRPr="005E2260">
        <w:rPr>
          <w:color w:val="000000"/>
          <w:sz w:val="24"/>
          <w:szCs w:val="24"/>
        </w:rPr>
        <w:t xml:space="preserve">The annual </w:t>
      </w:r>
      <w:r w:rsidR="00BC2083">
        <w:rPr>
          <w:color w:val="000000"/>
          <w:sz w:val="24"/>
          <w:szCs w:val="24"/>
        </w:rPr>
        <w:t>WIDA ACCESS</w:t>
      </w:r>
      <w:r w:rsidRPr="005E2260">
        <w:rPr>
          <w:color w:val="000000"/>
          <w:sz w:val="24"/>
          <w:szCs w:val="24"/>
        </w:rPr>
        <w:t xml:space="preserve"> assessment may be substituted for the English/Language Arts portion of the ISTEP+ assessment utilizing Federal Flexibility. The names of students must be submitted to the Indiana Department of Education in May.  For further information, see Flexibility for LEP Students in their First Year of Enrollment in U.S. Schools.</w:t>
      </w:r>
    </w:p>
    <w:p w14:paraId="1BC75BC1" w14:textId="77777777" w:rsidR="000F13AA" w:rsidRPr="005E2260" w:rsidRDefault="000F13AA" w:rsidP="006F2795">
      <w:pPr>
        <w:autoSpaceDE w:val="0"/>
        <w:autoSpaceDN w:val="0"/>
        <w:adjustRightInd w:val="0"/>
        <w:ind w:left="720" w:hanging="720"/>
        <w:rPr>
          <w:color w:val="000000"/>
          <w:sz w:val="24"/>
          <w:szCs w:val="24"/>
        </w:rPr>
      </w:pPr>
      <w:r w:rsidRPr="005E2260">
        <w:rPr>
          <w:color w:val="000000"/>
          <w:sz w:val="24"/>
          <w:szCs w:val="24"/>
        </w:rPr>
        <w:t xml:space="preserve">7.  </w:t>
      </w:r>
      <w:r w:rsidR="006F2795">
        <w:rPr>
          <w:color w:val="000000"/>
          <w:sz w:val="24"/>
          <w:szCs w:val="24"/>
        </w:rPr>
        <w:tab/>
      </w:r>
      <w:r w:rsidRPr="005E2260">
        <w:rPr>
          <w:color w:val="000000"/>
          <w:sz w:val="24"/>
          <w:szCs w:val="24"/>
        </w:rPr>
        <w:t xml:space="preserve">LEP students who are also students with disabilities </w:t>
      </w:r>
      <w:r w:rsidR="00BC2083">
        <w:rPr>
          <w:color w:val="000000"/>
          <w:sz w:val="24"/>
          <w:szCs w:val="24"/>
        </w:rPr>
        <w:t>must</w:t>
      </w:r>
      <w:r w:rsidRPr="005E2260">
        <w:rPr>
          <w:color w:val="000000"/>
          <w:sz w:val="24"/>
          <w:szCs w:val="24"/>
        </w:rPr>
        <w:t xml:space="preserve"> participate in the </w:t>
      </w:r>
      <w:r w:rsidR="00BC2083">
        <w:rPr>
          <w:color w:val="000000"/>
          <w:sz w:val="24"/>
          <w:szCs w:val="24"/>
        </w:rPr>
        <w:t xml:space="preserve">WIDA APT </w:t>
      </w:r>
      <w:r w:rsidRPr="005E2260">
        <w:rPr>
          <w:color w:val="000000"/>
          <w:sz w:val="24"/>
          <w:szCs w:val="24"/>
        </w:rPr>
        <w:t xml:space="preserve">Placement and </w:t>
      </w:r>
      <w:r w:rsidR="00BC2083">
        <w:rPr>
          <w:color w:val="000000"/>
          <w:sz w:val="24"/>
          <w:szCs w:val="24"/>
        </w:rPr>
        <w:t>WIDA ACCESS Annual</w:t>
      </w:r>
      <w:r w:rsidRPr="005E2260">
        <w:rPr>
          <w:color w:val="000000"/>
          <w:sz w:val="24"/>
          <w:szCs w:val="24"/>
        </w:rPr>
        <w:t xml:space="preserve"> Assessment through one of the following means:  </w:t>
      </w:r>
    </w:p>
    <w:p w14:paraId="4A17B1F6" w14:textId="77777777" w:rsidR="000F13AA" w:rsidRPr="005E2260" w:rsidRDefault="00BC2083" w:rsidP="006F2795">
      <w:pPr>
        <w:autoSpaceDE w:val="0"/>
        <w:autoSpaceDN w:val="0"/>
        <w:adjustRightInd w:val="0"/>
        <w:ind w:firstLine="720"/>
        <w:rPr>
          <w:color w:val="000000"/>
          <w:sz w:val="24"/>
          <w:szCs w:val="24"/>
        </w:rPr>
      </w:pPr>
      <w:r w:rsidRPr="005E2260">
        <w:rPr>
          <w:color w:val="000000"/>
          <w:sz w:val="24"/>
          <w:szCs w:val="24"/>
        </w:rPr>
        <w:t>a. Participation</w:t>
      </w:r>
      <w:r w:rsidR="000F13AA" w:rsidRPr="005E2260">
        <w:rPr>
          <w:color w:val="000000"/>
          <w:sz w:val="24"/>
          <w:szCs w:val="24"/>
        </w:rPr>
        <w:t xml:space="preserve"> without accommodations, or</w:t>
      </w:r>
    </w:p>
    <w:p w14:paraId="0A1302B6" w14:textId="77777777" w:rsidR="000F13AA" w:rsidRPr="005E2260" w:rsidRDefault="00BC2083" w:rsidP="006F2795">
      <w:pPr>
        <w:autoSpaceDE w:val="0"/>
        <w:autoSpaceDN w:val="0"/>
        <w:adjustRightInd w:val="0"/>
        <w:ind w:left="720"/>
        <w:rPr>
          <w:color w:val="000000"/>
          <w:sz w:val="24"/>
          <w:szCs w:val="24"/>
        </w:rPr>
      </w:pPr>
      <w:r w:rsidRPr="005E2260">
        <w:rPr>
          <w:color w:val="000000"/>
          <w:sz w:val="24"/>
          <w:szCs w:val="24"/>
        </w:rPr>
        <w:t>b. Participation</w:t>
      </w:r>
      <w:r w:rsidR="000F13AA" w:rsidRPr="005E2260">
        <w:rPr>
          <w:color w:val="000000"/>
          <w:sz w:val="24"/>
          <w:szCs w:val="24"/>
        </w:rPr>
        <w:t xml:space="preserve"> through the use of one or more state-approved accommodations appropriate for the child’s disability, or </w:t>
      </w:r>
    </w:p>
    <w:p w14:paraId="165BB984" w14:textId="77777777" w:rsidR="000F13AA" w:rsidRPr="005E2260" w:rsidRDefault="00BC2083" w:rsidP="006F2795">
      <w:pPr>
        <w:autoSpaceDE w:val="0"/>
        <w:autoSpaceDN w:val="0"/>
        <w:adjustRightInd w:val="0"/>
        <w:ind w:left="720"/>
        <w:rPr>
          <w:color w:val="000000"/>
          <w:sz w:val="24"/>
          <w:szCs w:val="24"/>
        </w:rPr>
      </w:pPr>
      <w:r w:rsidRPr="005E2260">
        <w:rPr>
          <w:color w:val="000000"/>
          <w:sz w:val="24"/>
          <w:szCs w:val="24"/>
        </w:rPr>
        <w:t>c. Participation</w:t>
      </w:r>
      <w:r w:rsidR="000F13AA" w:rsidRPr="005E2260">
        <w:rPr>
          <w:color w:val="000000"/>
          <w:sz w:val="24"/>
          <w:szCs w:val="24"/>
        </w:rPr>
        <w:t xml:space="preserve"> in </w:t>
      </w:r>
      <w:r>
        <w:rPr>
          <w:color w:val="000000"/>
          <w:sz w:val="24"/>
          <w:szCs w:val="24"/>
        </w:rPr>
        <w:t>the WIDA Alternate ACCESS Assessment – adapted for special needs students</w:t>
      </w:r>
      <w:r w:rsidR="000F13AA" w:rsidRPr="005E2260">
        <w:rPr>
          <w:color w:val="000000"/>
          <w:sz w:val="24"/>
          <w:szCs w:val="24"/>
        </w:rPr>
        <w:t xml:space="preserve">  </w:t>
      </w:r>
    </w:p>
    <w:p w14:paraId="57E8B5AC" w14:textId="77777777" w:rsidR="00852A29" w:rsidRDefault="00852A29" w:rsidP="00852A29">
      <w:pPr>
        <w:pStyle w:val="Default"/>
        <w:rPr>
          <w:rFonts w:ascii="Times New Roman" w:hAnsi="Times New Roman" w:cs="Times New Roman"/>
          <w:b/>
          <w:bCs/>
          <w:sz w:val="28"/>
          <w:szCs w:val="28"/>
        </w:rPr>
      </w:pPr>
    </w:p>
    <w:p w14:paraId="158E7495" w14:textId="77777777" w:rsidR="000F13AA" w:rsidRDefault="000F13AA" w:rsidP="00852A29">
      <w:pPr>
        <w:pStyle w:val="Default"/>
        <w:jc w:val="center"/>
        <w:rPr>
          <w:rFonts w:ascii="Times New Roman" w:hAnsi="Times New Roman" w:cs="Times New Roman"/>
          <w:b/>
          <w:bCs/>
          <w:sz w:val="28"/>
          <w:szCs w:val="28"/>
        </w:rPr>
      </w:pPr>
      <w:r w:rsidRPr="000F13AA">
        <w:rPr>
          <w:rFonts w:ascii="Times New Roman" w:hAnsi="Times New Roman" w:cs="Times New Roman"/>
          <w:b/>
          <w:bCs/>
          <w:sz w:val="28"/>
          <w:szCs w:val="28"/>
        </w:rPr>
        <w:t>Participation of LEP Students in Academic Assessment</w:t>
      </w:r>
    </w:p>
    <w:p w14:paraId="151B3D97" w14:textId="77777777" w:rsidR="00852A29" w:rsidRPr="00852A29" w:rsidRDefault="00852A29" w:rsidP="00852A29">
      <w:pPr>
        <w:pStyle w:val="Default"/>
        <w:jc w:val="center"/>
        <w:rPr>
          <w:rFonts w:ascii="Times New Roman" w:hAnsi="Times New Roman" w:cs="Times New Roman"/>
          <w:b/>
          <w:bCs/>
          <w:sz w:val="28"/>
          <w:szCs w:val="28"/>
        </w:rPr>
      </w:pPr>
    </w:p>
    <w:p w14:paraId="51168BF1" w14:textId="77777777" w:rsidR="000F13AA" w:rsidRPr="000F13AA" w:rsidRDefault="000F13AA" w:rsidP="000F13AA">
      <w:pPr>
        <w:pStyle w:val="Default"/>
        <w:rPr>
          <w:rFonts w:ascii="Times New Roman" w:hAnsi="Times New Roman" w:cs="Times New Roman"/>
        </w:rPr>
      </w:pPr>
      <w:r w:rsidRPr="000F13AA">
        <w:rPr>
          <w:rFonts w:ascii="Times New Roman" w:hAnsi="Times New Roman" w:cs="Times New Roman"/>
        </w:rPr>
        <w:t xml:space="preserve">All limited English proficient (LEP) students (Proficiency Levels 1-4) who have been enrolled in U.S. schools for one year or more must </w:t>
      </w:r>
      <w:r w:rsidRPr="000F13AA">
        <w:rPr>
          <w:rFonts w:ascii="Times New Roman" w:hAnsi="Times New Roman" w:cs="Times New Roman"/>
          <w:b/>
          <w:bCs/>
        </w:rPr>
        <w:t xml:space="preserve">participate fully </w:t>
      </w:r>
      <w:r w:rsidRPr="000F13AA">
        <w:rPr>
          <w:rFonts w:ascii="Times New Roman" w:hAnsi="Times New Roman" w:cs="Times New Roman"/>
        </w:rPr>
        <w:t xml:space="preserve">in the ISTEP+ assessment program. This includes all students whose primary language is not English: Limited English Proficient (LEP) students, migrant students, foreign exchange students, and foreign students not participating in a foreign exchange program. </w:t>
      </w:r>
    </w:p>
    <w:p w14:paraId="69037E54" w14:textId="77777777" w:rsidR="000F13AA" w:rsidRPr="000F13AA" w:rsidRDefault="000F13AA" w:rsidP="000F13AA">
      <w:pPr>
        <w:pStyle w:val="Default"/>
        <w:rPr>
          <w:rFonts w:ascii="Times New Roman" w:hAnsi="Times New Roman" w:cs="Times New Roman"/>
          <w:b/>
          <w:bCs/>
          <w:sz w:val="28"/>
          <w:szCs w:val="28"/>
        </w:rPr>
      </w:pPr>
    </w:p>
    <w:p w14:paraId="46125E4B" w14:textId="77777777" w:rsidR="00833560" w:rsidRDefault="00833560" w:rsidP="000F13AA">
      <w:pPr>
        <w:autoSpaceDE w:val="0"/>
        <w:autoSpaceDN w:val="0"/>
        <w:adjustRightInd w:val="0"/>
        <w:rPr>
          <w:b/>
          <w:bCs/>
          <w:sz w:val="28"/>
          <w:szCs w:val="28"/>
        </w:rPr>
      </w:pPr>
    </w:p>
    <w:p w14:paraId="49B82DCD" w14:textId="77777777" w:rsidR="00852A29" w:rsidRDefault="00852A29" w:rsidP="000F13AA">
      <w:pPr>
        <w:autoSpaceDE w:val="0"/>
        <w:autoSpaceDN w:val="0"/>
        <w:adjustRightInd w:val="0"/>
        <w:rPr>
          <w:b/>
          <w:bCs/>
          <w:sz w:val="28"/>
          <w:szCs w:val="28"/>
        </w:rPr>
      </w:pPr>
    </w:p>
    <w:p w14:paraId="39C1E10C" w14:textId="77777777" w:rsidR="00852A29" w:rsidRDefault="00852A29" w:rsidP="000F13AA">
      <w:pPr>
        <w:autoSpaceDE w:val="0"/>
        <w:autoSpaceDN w:val="0"/>
        <w:adjustRightInd w:val="0"/>
        <w:rPr>
          <w:b/>
          <w:bCs/>
          <w:sz w:val="28"/>
          <w:szCs w:val="28"/>
        </w:rPr>
      </w:pPr>
    </w:p>
    <w:p w14:paraId="5DE35F73" w14:textId="77777777" w:rsidR="00852A29" w:rsidRDefault="00852A29" w:rsidP="000F13AA">
      <w:pPr>
        <w:autoSpaceDE w:val="0"/>
        <w:autoSpaceDN w:val="0"/>
        <w:adjustRightInd w:val="0"/>
        <w:rPr>
          <w:b/>
          <w:bCs/>
          <w:sz w:val="28"/>
          <w:szCs w:val="28"/>
        </w:rPr>
      </w:pPr>
    </w:p>
    <w:p w14:paraId="76D1B3AA" w14:textId="77777777" w:rsidR="000F13AA" w:rsidRDefault="000F13AA" w:rsidP="000B1F9A">
      <w:pPr>
        <w:autoSpaceDE w:val="0"/>
        <w:autoSpaceDN w:val="0"/>
        <w:adjustRightInd w:val="0"/>
        <w:jc w:val="center"/>
        <w:rPr>
          <w:b/>
          <w:sz w:val="28"/>
          <w:szCs w:val="28"/>
        </w:rPr>
      </w:pPr>
      <w:r w:rsidRPr="000F13AA">
        <w:rPr>
          <w:b/>
          <w:bCs/>
          <w:sz w:val="28"/>
          <w:szCs w:val="28"/>
        </w:rPr>
        <w:lastRenderedPageBreak/>
        <w:t>Flexibility for LEP Students in their First Year of Enrollment in U.S. Schools (</w:t>
      </w:r>
      <w:r w:rsidRPr="000F13AA">
        <w:rPr>
          <w:b/>
          <w:sz w:val="28"/>
          <w:szCs w:val="28"/>
        </w:rPr>
        <w:t>ISTEP+ and GQE)</w:t>
      </w:r>
    </w:p>
    <w:p w14:paraId="65E66862" w14:textId="77777777" w:rsidR="00852A29" w:rsidRPr="000F13AA" w:rsidRDefault="00852A29" w:rsidP="000B1F9A">
      <w:pPr>
        <w:autoSpaceDE w:val="0"/>
        <w:autoSpaceDN w:val="0"/>
        <w:adjustRightInd w:val="0"/>
        <w:jc w:val="center"/>
        <w:rPr>
          <w:b/>
          <w:sz w:val="28"/>
          <w:szCs w:val="28"/>
        </w:rPr>
      </w:pPr>
    </w:p>
    <w:p w14:paraId="533F5988" w14:textId="77777777" w:rsidR="000F13AA" w:rsidRPr="000F13AA" w:rsidRDefault="000F13AA" w:rsidP="000F13AA">
      <w:pPr>
        <w:pStyle w:val="Default"/>
        <w:rPr>
          <w:rFonts w:ascii="Times New Roman" w:hAnsi="Times New Roman" w:cs="Times New Roman"/>
        </w:rPr>
      </w:pPr>
      <w:r w:rsidRPr="000F13AA">
        <w:rPr>
          <w:rFonts w:ascii="Times New Roman" w:hAnsi="Times New Roman" w:cs="Times New Roman"/>
        </w:rPr>
        <w:t>LEP students (Proficiency Levels 1</w:t>
      </w:r>
      <w:r w:rsidR="004F563E">
        <w:rPr>
          <w:rFonts w:ascii="Times New Roman" w:hAnsi="Times New Roman" w:cs="Times New Roman"/>
        </w:rPr>
        <w:t>-</w:t>
      </w:r>
      <w:r w:rsidRPr="000F13AA">
        <w:rPr>
          <w:rFonts w:ascii="Times New Roman" w:hAnsi="Times New Roman" w:cs="Times New Roman"/>
        </w:rPr>
        <w:t xml:space="preserve">4) in their first year of enrollment in U.S. schools as of </w:t>
      </w:r>
      <w:r w:rsidR="006915E1">
        <w:rPr>
          <w:rFonts w:ascii="Times New Roman" w:hAnsi="Times New Roman" w:cs="Times New Roman"/>
        </w:rPr>
        <w:t>March 1st 2012</w:t>
      </w:r>
      <w:r w:rsidRPr="000F13AA">
        <w:rPr>
          <w:rFonts w:ascii="Times New Roman" w:hAnsi="Times New Roman" w:cs="Times New Roman"/>
        </w:rPr>
        <w:t xml:space="preserve">, are </w:t>
      </w:r>
      <w:r w:rsidRPr="000F13AA">
        <w:rPr>
          <w:rFonts w:ascii="Times New Roman" w:hAnsi="Times New Roman" w:cs="Times New Roman"/>
          <w:bCs/>
        </w:rPr>
        <w:t xml:space="preserve">required </w:t>
      </w:r>
      <w:r w:rsidRPr="000F13AA">
        <w:rPr>
          <w:rFonts w:ascii="Times New Roman" w:hAnsi="Times New Roman" w:cs="Times New Roman"/>
        </w:rPr>
        <w:t xml:space="preserve">to participate in the </w:t>
      </w:r>
      <w:r w:rsidRPr="000F13AA">
        <w:rPr>
          <w:rFonts w:ascii="Times New Roman" w:hAnsi="Times New Roman" w:cs="Times New Roman"/>
          <w:bCs/>
        </w:rPr>
        <w:t>math, science</w:t>
      </w:r>
      <w:r w:rsidRPr="000F13AA">
        <w:rPr>
          <w:rFonts w:ascii="Times New Roman" w:hAnsi="Times New Roman" w:cs="Times New Roman"/>
        </w:rPr>
        <w:t xml:space="preserve">, and </w:t>
      </w:r>
      <w:r w:rsidRPr="000F13AA">
        <w:rPr>
          <w:rFonts w:ascii="Times New Roman" w:hAnsi="Times New Roman" w:cs="Times New Roman"/>
          <w:bCs/>
        </w:rPr>
        <w:t xml:space="preserve">social studies </w:t>
      </w:r>
      <w:r w:rsidRPr="000F13AA">
        <w:rPr>
          <w:rFonts w:ascii="Times New Roman" w:hAnsi="Times New Roman" w:cs="Times New Roman"/>
        </w:rPr>
        <w:t xml:space="preserve">assessments, but have the </w:t>
      </w:r>
      <w:r w:rsidRPr="000F13AA">
        <w:rPr>
          <w:rFonts w:ascii="Times New Roman" w:hAnsi="Times New Roman" w:cs="Times New Roman"/>
          <w:bCs/>
        </w:rPr>
        <w:t>option</w:t>
      </w:r>
      <w:r w:rsidRPr="000F13AA">
        <w:rPr>
          <w:rFonts w:ascii="Times New Roman" w:hAnsi="Times New Roman" w:cs="Times New Roman"/>
        </w:rPr>
        <w:t xml:space="preserve">—one time only- either of participating in the </w:t>
      </w:r>
      <w:r w:rsidRPr="000F13AA">
        <w:rPr>
          <w:rFonts w:ascii="Times New Roman" w:hAnsi="Times New Roman" w:cs="Times New Roman"/>
          <w:bCs/>
        </w:rPr>
        <w:t xml:space="preserve">English/language arts </w:t>
      </w:r>
      <w:r w:rsidRPr="000F13AA">
        <w:rPr>
          <w:rFonts w:ascii="Times New Roman" w:hAnsi="Times New Roman" w:cs="Times New Roman"/>
        </w:rPr>
        <w:t xml:space="preserve">portion of ISTEP+, or the </w:t>
      </w:r>
      <w:r w:rsidR="00314FF2">
        <w:rPr>
          <w:rFonts w:ascii="Times New Roman" w:hAnsi="Times New Roman" w:cs="Times New Roman"/>
        </w:rPr>
        <w:t>WIDA ACCESS Annual</w:t>
      </w:r>
      <w:r w:rsidRPr="000F13AA">
        <w:rPr>
          <w:rFonts w:ascii="Times New Roman" w:hAnsi="Times New Roman" w:cs="Times New Roman"/>
        </w:rPr>
        <w:t xml:space="preserve"> Assessment utilizing federal flexibility. </w:t>
      </w:r>
    </w:p>
    <w:p w14:paraId="405A9FC1" w14:textId="77777777" w:rsidR="000F13AA" w:rsidRPr="000F13AA" w:rsidRDefault="000F13AA" w:rsidP="000F13AA">
      <w:pPr>
        <w:pStyle w:val="Default"/>
        <w:rPr>
          <w:rFonts w:ascii="Times New Roman" w:hAnsi="Times New Roman" w:cs="Times New Roman"/>
        </w:rPr>
      </w:pPr>
      <w:r w:rsidRPr="000F13AA">
        <w:rPr>
          <w:rFonts w:ascii="Times New Roman" w:hAnsi="Times New Roman" w:cs="Times New Roman"/>
        </w:rPr>
        <w:t xml:space="preserve">The corporation submits to the IDOE Office of Student Assessment an electronic list of all students (by STN and corresponding student name) falling into this category and must identify the student‘s date of U.S. enrollment. It should also be noted that under Federal Flexibility, the students’ ISTEP+ scores will not be used as part of the AYP calculation for schools, and schools will be credited for participation. </w:t>
      </w:r>
    </w:p>
    <w:p w14:paraId="6FAF97C9" w14:textId="77777777" w:rsidR="000F13AA" w:rsidRPr="000F13AA" w:rsidRDefault="000F13AA" w:rsidP="000F13AA">
      <w:pPr>
        <w:pStyle w:val="Default"/>
        <w:rPr>
          <w:rFonts w:ascii="Times New Roman" w:hAnsi="Times New Roman" w:cs="Times New Roman"/>
        </w:rPr>
      </w:pPr>
      <w:r w:rsidRPr="000F13AA">
        <w:rPr>
          <w:rFonts w:ascii="Times New Roman" w:hAnsi="Times New Roman" w:cs="Times New Roman"/>
        </w:rPr>
        <w:t xml:space="preserve">The test results of first-year LEP students who take the ISTEP+ English/language arts assessment are not included in AYP determinations. If these students take the LAS Links English Language Proficiency Assessment, or the ISTEP+ English/Language Arts Assessment, then they can be counted as participants toward meeting the 95 percent assessment participation requirement for English/language arts AYP determinations. </w:t>
      </w:r>
    </w:p>
    <w:p w14:paraId="3E5EF0B5" w14:textId="77777777" w:rsidR="000F13AA" w:rsidRPr="000F13AA" w:rsidRDefault="000F13AA" w:rsidP="000F13AA">
      <w:pPr>
        <w:pStyle w:val="Default"/>
        <w:rPr>
          <w:rFonts w:ascii="Times New Roman" w:hAnsi="Times New Roman" w:cs="Times New Roman"/>
        </w:rPr>
      </w:pPr>
    </w:p>
    <w:p w14:paraId="5B451ECD" w14:textId="77777777" w:rsidR="000F13AA" w:rsidRPr="005E2260" w:rsidRDefault="000F13AA" w:rsidP="000F13AA">
      <w:pPr>
        <w:autoSpaceDE w:val="0"/>
        <w:autoSpaceDN w:val="0"/>
        <w:adjustRightInd w:val="0"/>
        <w:rPr>
          <w:sz w:val="24"/>
          <w:szCs w:val="24"/>
        </w:rPr>
      </w:pPr>
      <w:r w:rsidRPr="005E2260">
        <w:rPr>
          <w:sz w:val="24"/>
          <w:szCs w:val="24"/>
        </w:rPr>
        <w:t>All students are required to participate in the ISTEP+ assessment program, and no student can receive an Indiana high school diploma unless that student demonstrates mastery of the Indiana Academic Standards tested on the GQE. This includes all students whose primary language is not English: Limited English Proficient (LEP) students, migrant students, foreign exchange students, and foreign students not</w:t>
      </w:r>
      <w:r w:rsidR="00022122">
        <w:rPr>
          <w:sz w:val="24"/>
          <w:szCs w:val="24"/>
        </w:rPr>
        <w:t xml:space="preserve"> </w:t>
      </w:r>
      <w:r w:rsidRPr="005E2260">
        <w:rPr>
          <w:sz w:val="24"/>
          <w:szCs w:val="24"/>
        </w:rPr>
        <w:t xml:space="preserve">participating in a foreign exchange program. Since English is mandated as the official language of instruction in Indiana, ISTEP+ and the GQE assess a student’s achievement using the English language. Schools </w:t>
      </w:r>
      <w:r w:rsidRPr="005E2260">
        <w:rPr>
          <w:b/>
          <w:bCs/>
          <w:sz w:val="24"/>
          <w:szCs w:val="24"/>
        </w:rPr>
        <w:t xml:space="preserve">may not </w:t>
      </w:r>
      <w:r w:rsidRPr="005E2260">
        <w:rPr>
          <w:sz w:val="24"/>
          <w:szCs w:val="24"/>
        </w:rPr>
        <w:t>exempt students from ISTEP+ and GQE testing based on their level of English language proficiency.</w:t>
      </w:r>
    </w:p>
    <w:p w14:paraId="05BB9084" w14:textId="77777777" w:rsidR="000F13AA" w:rsidRPr="005E2260" w:rsidRDefault="000F13AA" w:rsidP="000F13AA">
      <w:pPr>
        <w:autoSpaceDE w:val="0"/>
        <w:autoSpaceDN w:val="0"/>
        <w:adjustRightInd w:val="0"/>
        <w:rPr>
          <w:sz w:val="24"/>
          <w:szCs w:val="24"/>
        </w:rPr>
      </w:pPr>
    </w:p>
    <w:p w14:paraId="07A3DCF7" w14:textId="77777777" w:rsidR="000F13AA" w:rsidRPr="005E2260" w:rsidRDefault="000F13AA" w:rsidP="000F13AA">
      <w:pPr>
        <w:autoSpaceDE w:val="0"/>
        <w:autoSpaceDN w:val="0"/>
        <w:adjustRightInd w:val="0"/>
        <w:rPr>
          <w:sz w:val="24"/>
          <w:szCs w:val="24"/>
        </w:rPr>
      </w:pPr>
      <w:r w:rsidRPr="005E2260">
        <w:rPr>
          <w:sz w:val="24"/>
          <w:szCs w:val="24"/>
        </w:rPr>
        <w:t xml:space="preserve">Test Coordinators should review carefully the changes in test administration procedures noted in the </w:t>
      </w:r>
      <w:r w:rsidRPr="005E2260">
        <w:rPr>
          <w:i/>
          <w:iCs/>
          <w:sz w:val="24"/>
          <w:szCs w:val="24"/>
        </w:rPr>
        <w:t>Examiner’s Manual</w:t>
      </w:r>
      <w:r w:rsidRPr="005E2260">
        <w:rPr>
          <w:sz w:val="24"/>
          <w:szCs w:val="24"/>
        </w:rPr>
        <w:t>. Test administrators are required by law to be familiar with the testing accommodations approved for students with disabilities and for students with Limited English Proficiency. Any deviations from standardized conditions during testing (e.g., sudden illness, school emergencies) must be documented and reported to the Test Coordinator and building principal.</w:t>
      </w:r>
    </w:p>
    <w:p w14:paraId="3460AE5F" w14:textId="77777777" w:rsidR="000F13AA" w:rsidRPr="005E2260" w:rsidRDefault="000F13AA" w:rsidP="00852A29">
      <w:pPr>
        <w:autoSpaceDE w:val="0"/>
        <w:autoSpaceDN w:val="0"/>
        <w:adjustRightInd w:val="0"/>
        <w:jc w:val="center"/>
        <w:rPr>
          <w:b/>
          <w:bCs/>
          <w:sz w:val="24"/>
          <w:szCs w:val="24"/>
        </w:rPr>
      </w:pPr>
      <w:r w:rsidRPr="005E2260">
        <w:rPr>
          <w:b/>
          <w:bCs/>
          <w:sz w:val="24"/>
          <w:szCs w:val="24"/>
        </w:rPr>
        <w:t>In no event is it appropriate to:</w:t>
      </w:r>
    </w:p>
    <w:p w14:paraId="7C0E46A7" w14:textId="77777777" w:rsidR="000F13AA" w:rsidRPr="005E2260" w:rsidRDefault="000F13AA" w:rsidP="000F13AA">
      <w:pPr>
        <w:autoSpaceDE w:val="0"/>
        <w:autoSpaceDN w:val="0"/>
        <w:adjustRightInd w:val="0"/>
        <w:rPr>
          <w:sz w:val="24"/>
          <w:szCs w:val="24"/>
        </w:rPr>
      </w:pPr>
      <w:r w:rsidRPr="005E2260">
        <w:rPr>
          <w:sz w:val="24"/>
          <w:szCs w:val="24"/>
        </w:rPr>
        <w:t>• Coach students by indicating in any way (e.g., facial expressions, gestures, or the use of body language) that an answer choice is correct or incorrect, should be reconsidered, or should be checked.</w:t>
      </w:r>
    </w:p>
    <w:p w14:paraId="4AB97432" w14:textId="77777777" w:rsidR="000F13AA" w:rsidRPr="005E2260" w:rsidRDefault="000F13AA" w:rsidP="000F13AA">
      <w:pPr>
        <w:autoSpaceDE w:val="0"/>
        <w:autoSpaceDN w:val="0"/>
        <w:adjustRightInd w:val="0"/>
        <w:rPr>
          <w:sz w:val="24"/>
          <w:szCs w:val="24"/>
        </w:rPr>
      </w:pPr>
      <w:r w:rsidRPr="005E2260">
        <w:rPr>
          <w:sz w:val="24"/>
          <w:szCs w:val="24"/>
        </w:rPr>
        <w:t xml:space="preserve">• Allow students to use any type of mechanical or technical devices (calculators, computers) unless the test directions allow such use, or the device is documented as a necessary and allowable testing accommodation (see </w:t>
      </w:r>
      <w:r w:rsidRPr="005E2260">
        <w:rPr>
          <w:i/>
          <w:iCs/>
          <w:sz w:val="24"/>
          <w:szCs w:val="24"/>
        </w:rPr>
        <w:t>Appendix C</w:t>
      </w:r>
      <w:r w:rsidRPr="005E2260">
        <w:rPr>
          <w:sz w:val="24"/>
          <w:szCs w:val="24"/>
        </w:rPr>
        <w:t>).</w:t>
      </w:r>
    </w:p>
    <w:p w14:paraId="47AB81FF" w14:textId="77777777" w:rsidR="000F13AA" w:rsidRPr="005E2260" w:rsidRDefault="000F13AA" w:rsidP="000F13AA">
      <w:pPr>
        <w:autoSpaceDE w:val="0"/>
        <w:autoSpaceDN w:val="0"/>
        <w:adjustRightInd w:val="0"/>
        <w:rPr>
          <w:sz w:val="24"/>
          <w:szCs w:val="24"/>
        </w:rPr>
      </w:pPr>
      <w:r w:rsidRPr="005E2260">
        <w:rPr>
          <w:sz w:val="24"/>
          <w:szCs w:val="24"/>
        </w:rPr>
        <w:t>• Answer students’ factual questions regarding test items or vocabulary.</w:t>
      </w:r>
    </w:p>
    <w:p w14:paraId="19A6F9B1" w14:textId="77777777" w:rsidR="000F13AA" w:rsidRPr="005E2260" w:rsidRDefault="000F13AA" w:rsidP="000F13AA">
      <w:pPr>
        <w:autoSpaceDE w:val="0"/>
        <w:autoSpaceDN w:val="0"/>
        <w:adjustRightInd w:val="0"/>
        <w:rPr>
          <w:sz w:val="24"/>
          <w:szCs w:val="24"/>
        </w:rPr>
      </w:pPr>
      <w:r w:rsidRPr="005E2260">
        <w:rPr>
          <w:sz w:val="24"/>
          <w:szCs w:val="24"/>
        </w:rPr>
        <w:t>• Read any parts of the test to students (</w:t>
      </w:r>
      <w:r w:rsidRPr="005E2260">
        <w:rPr>
          <w:b/>
          <w:bCs/>
          <w:sz w:val="24"/>
          <w:szCs w:val="24"/>
        </w:rPr>
        <w:t xml:space="preserve">except </w:t>
      </w:r>
      <w:r w:rsidRPr="005E2260">
        <w:rPr>
          <w:sz w:val="24"/>
          <w:szCs w:val="24"/>
        </w:rPr>
        <w:t>as indicated in the test directions, or as</w:t>
      </w:r>
    </w:p>
    <w:p w14:paraId="35C5BDEA" w14:textId="77777777" w:rsidR="000F13AA" w:rsidRPr="005E2260" w:rsidRDefault="000F13AA" w:rsidP="000F13AA">
      <w:pPr>
        <w:autoSpaceDE w:val="0"/>
        <w:autoSpaceDN w:val="0"/>
        <w:adjustRightInd w:val="0"/>
        <w:rPr>
          <w:sz w:val="24"/>
          <w:szCs w:val="24"/>
        </w:rPr>
      </w:pPr>
      <w:r w:rsidRPr="005E2260">
        <w:rPr>
          <w:sz w:val="24"/>
          <w:szCs w:val="24"/>
        </w:rPr>
        <w:t xml:space="preserve">documented as an acceptable IEP, 504 Plan, LEP Individual Learning Plan accommodation, or nonpublic school Service Plan). </w:t>
      </w:r>
      <w:r w:rsidRPr="005E2260">
        <w:rPr>
          <w:b/>
          <w:bCs/>
          <w:sz w:val="24"/>
          <w:szCs w:val="24"/>
        </w:rPr>
        <w:t xml:space="preserve">In no case </w:t>
      </w:r>
      <w:r w:rsidRPr="005E2260">
        <w:rPr>
          <w:sz w:val="24"/>
          <w:szCs w:val="24"/>
        </w:rPr>
        <w:t>may reading comprehension questions be read to the student.</w:t>
      </w:r>
    </w:p>
    <w:p w14:paraId="7E137FD6" w14:textId="77777777" w:rsidR="000F13AA" w:rsidRPr="005E2260" w:rsidRDefault="000F13AA" w:rsidP="000F13AA">
      <w:pPr>
        <w:autoSpaceDE w:val="0"/>
        <w:autoSpaceDN w:val="0"/>
        <w:adjustRightInd w:val="0"/>
        <w:rPr>
          <w:sz w:val="24"/>
          <w:szCs w:val="24"/>
        </w:rPr>
      </w:pPr>
      <w:r w:rsidRPr="005E2260">
        <w:rPr>
          <w:sz w:val="24"/>
          <w:szCs w:val="24"/>
        </w:rPr>
        <w:t>• Alter students’ answers—other than to check and erase stray marks, or to darken answer bubbles after testing.</w:t>
      </w:r>
    </w:p>
    <w:p w14:paraId="4D1C4009" w14:textId="77777777" w:rsidR="000F13AA" w:rsidRDefault="000F13AA" w:rsidP="000F13AA">
      <w:pPr>
        <w:pStyle w:val="Default"/>
        <w:rPr>
          <w:rFonts w:ascii="Times New Roman" w:hAnsi="Times New Roman" w:cs="Times New Roman"/>
          <w:b/>
          <w:bCs/>
        </w:rPr>
      </w:pPr>
    </w:p>
    <w:p w14:paraId="4FD16685" w14:textId="77777777" w:rsidR="00852A29" w:rsidRPr="005E2260" w:rsidRDefault="00852A29" w:rsidP="000F13AA">
      <w:pPr>
        <w:pStyle w:val="Default"/>
        <w:rPr>
          <w:rFonts w:ascii="Times New Roman" w:hAnsi="Times New Roman" w:cs="Times New Roman"/>
          <w:b/>
          <w:bCs/>
        </w:rPr>
      </w:pPr>
    </w:p>
    <w:p w14:paraId="2F56E092" w14:textId="77777777" w:rsidR="000F13AA" w:rsidRDefault="000F13AA" w:rsidP="000B1F9A">
      <w:pPr>
        <w:autoSpaceDE w:val="0"/>
        <w:autoSpaceDN w:val="0"/>
        <w:adjustRightInd w:val="0"/>
        <w:jc w:val="center"/>
        <w:rPr>
          <w:b/>
          <w:bCs/>
          <w:sz w:val="28"/>
          <w:szCs w:val="28"/>
        </w:rPr>
      </w:pPr>
      <w:r w:rsidRPr="000F13AA">
        <w:rPr>
          <w:b/>
          <w:bCs/>
          <w:sz w:val="28"/>
          <w:szCs w:val="28"/>
        </w:rPr>
        <w:lastRenderedPageBreak/>
        <w:t>Which students will require accommodations?</w:t>
      </w:r>
    </w:p>
    <w:p w14:paraId="32F21C3A" w14:textId="77777777" w:rsidR="000F13AA" w:rsidRPr="00094D8A" w:rsidRDefault="000F13AA" w:rsidP="000F13AA">
      <w:pPr>
        <w:autoSpaceDE w:val="0"/>
        <w:autoSpaceDN w:val="0"/>
        <w:adjustRightInd w:val="0"/>
        <w:rPr>
          <w:sz w:val="24"/>
          <w:szCs w:val="24"/>
        </w:rPr>
      </w:pPr>
      <w:r w:rsidRPr="00094D8A">
        <w:rPr>
          <w:sz w:val="24"/>
          <w:szCs w:val="24"/>
        </w:rPr>
        <w:t xml:space="preserve">Students receiving special education services, students with documented acute or chronic disabilities, and students who are Limited English Proficient (LEP) may be entitled to assessment accommodations. These accommodations are determined by the team of educational professionals who best know the student and are documented in the student’s educational record (e.g., an IEP, ILP, Section 504 Plan or nonpublic school Service Plan). However, the required state and local assessments draw upon different criteria when determining for which accommodations a student may be eligible. In accordance with state and federal laws, there are some accommodations that may only be used by students with a disability or with limited English proficiency. The examples which follow provide acceptable accommodations and strategies a student may use during the required state and local assessments. Determining which are to be used is the role of the team of professionals who know the student. </w:t>
      </w:r>
      <w:r w:rsidRPr="00314FF2">
        <w:rPr>
          <w:b/>
          <w:i/>
          <w:sz w:val="24"/>
          <w:szCs w:val="24"/>
          <w:u w:val="single"/>
        </w:rPr>
        <w:t>Each accommodation or strategy should be one with which the student is familiar and uses on a regular basis in his or her educational program.</w:t>
      </w:r>
    </w:p>
    <w:p w14:paraId="0D31B916" w14:textId="77777777" w:rsidR="000F13AA" w:rsidRDefault="000F13AA" w:rsidP="000F13AA">
      <w:pPr>
        <w:autoSpaceDE w:val="0"/>
        <w:autoSpaceDN w:val="0"/>
        <w:adjustRightInd w:val="0"/>
        <w:rPr>
          <w:b/>
          <w:bCs/>
        </w:rPr>
      </w:pPr>
    </w:p>
    <w:p w14:paraId="47963691" w14:textId="77777777" w:rsidR="0082185D" w:rsidRPr="000F13AA" w:rsidRDefault="0082185D" w:rsidP="000F13AA">
      <w:pPr>
        <w:autoSpaceDE w:val="0"/>
        <w:autoSpaceDN w:val="0"/>
        <w:adjustRightInd w:val="0"/>
        <w:rPr>
          <w:b/>
          <w:bCs/>
        </w:rPr>
      </w:pPr>
    </w:p>
    <w:p w14:paraId="68B82DA4" w14:textId="77777777" w:rsidR="000F13AA" w:rsidRDefault="000F13AA" w:rsidP="000B1F9A">
      <w:pPr>
        <w:pStyle w:val="Default"/>
        <w:jc w:val="center"/>
        <w:rPr>
          <w:rFonts w:ascii="Times New Roman" w:hAnsi="Times New Roman" w:cs="Times New Roman"/>
          <w:b/>
          <w:bCs/>
          <w:sz w:val="28"/>
          <w:szCs w:val="28"/>
        </w:rPr>
      </w:pPr>
      <w:r w:rsidRPr="000F13AA">
        <w:rPr>
          <w:rFonts w:ascii="Times New Roman" w:hAnsi="Times New Roman" w:cs="Times New Roman"/>
          <w:b/>
          <w:bCs/>
          <w:sz w:val="28"/>
          <w:szCs w:val="28"/>
        </w:rPr>
        <w:t xml:space="preserve">LEP Students: </w:t>
      </w:r>
      <w:r w:rsidR="00314FF2">
        <w:rPr>
          <w:rFonts w:ascii="Times New Roman" w:hAnsi="Times New Roman" w:cs="Times New Roman"/>
          <w:b/>
          <w:bCs/>
          <w:sz w:val="28"/>
          <w:szCs w:val="28"/>
        </w:rPr>
        <w:t xml:space="preserve">State </w:t>
      </w:r>
      <w:r w:rsidRPr="000F13AA">
        <w:rPr>
          <w:rFonts w:ascii="Times New Roman" w:hAnsi="Times New Roman" w:cs="Times New Roman"/>
          <w:b/>
          <w:bCs/>
          <w:sz w:val="28"/>
          <w:szCs w:val="28"/>
        </w:rPr>
        <w:t>Testing Accommodations</w:t>
      </w:r>
    </w:p>
    <w:p w14:paraId="7CBBEC07" w14:textId="77777777" w:rsidR="000F13AA" w:rsidRPr="00934739" w:rsidRDefault="000F13AA" w:rsidP="000F13AA">
      <w:pPr>
        <w:rPr>
          <w:sz w:val="24"/>
          <w:szCs w:val="24"/>
        </w:rPr>
      </w:pPr>
      <w:r w:rsidRPr="00934739">
        <w:rPr>
          <w:sz w:val="24"/>
          <w:szCs w:val="24"/>
        </w:rPr>
        <w:t xml:space="preserve">Testing accommodations are permitted for LEP students. Decisions about testing accommodations are made on an individual basis and are a documented subset of the instructional accommodations received in the classroom. Assessment accommodations should be a subset of classroom accommodations in that they should be individualized and appropriate for each student. For a list of what accommodations must be reported on the </w:t>
      </w:r>
      <w:r w:rsidRPr="00934739">
        <w:rPr>
          <w:i/>
          <w:iCs/>
          <w:sz w:val="24"/>
          <w:szCs w:val="24"/>
        </w:rPr>
        <w:t xml:space="preserve">Student Information Questionnaire </w:t>
      </w:r>
      <w:r w:rsidRPr="00934739">
        <w:rPr>
          <w:sz w:val="24"/>
          <w:szCs w:val="24"/>
        </w:rPr>
        <w:t xml:space="preserve">and must be documented in each LEP student’s Individual Learning Plan, please refer to </w:t>
      </w:r>
      <w:r w:rsidRPr="00934739">
        <w:rPr>
          <w:b/>
          <w:bCs/>
          <w:i/>
          <w:iCs/>
          <w:sz w:val="24"/>
          <w:szCs w:val="24"/>
        </w:rPr>
        <w:t xml:space="preserve">Appendix C </w:t>
      </w:r>
      <w:r w:rsidRPr="00934739">
        <w:rPr>
          <w:sz w:val="24"/>
          <w:szCs w:val="24"/>
        </w:rPr>
        <w:t>for additional guidance.  The translation or interpretation of test directions or test content into a language other than English is not permissible.</w:t>
      </w:r>
    </w:p>
    <w:p w14:paraId="505AC79F" w14:textId="77777777" w:rsidR="000F13AA" w:rsidRPr="000F13AA" w:rsidRDefault="000F13AA" w:rsidP="000F13AA"/>
    <w:p w14:paraId="45A8FB00" w14:textId="77777777" w:rsidR="000F13AA" w:rsidRPr="000F13AA" w:rsidRDefault="000F13AA" w:rsidP="000F13AA">
      <w:pPr>
        <w:pStyle w:val="Default"/>
        <w:rPr>
          <w:rFonts w:ascii="Times New Roman" w:hAnsi="Times New Roman" w:cs="Times New Roman"/>
        </w:rPr>
      </w:pPr>
    </w:p>
    <w:p w14:paraId="7EB1F97A" w14:textId="77777777" w:rsidR="000F13AA" w:rsidRPr="00574D74" w:rsidRDefault="000F13AA" w:rsidP="00574D74">
      <w:pPr>
        <w:pStyle w:val="Default"/>
        <w:jc w:val="center"/>
        <w:rPr>
          <w:rFonts w:ascii="Times New Roman" w:hAnsi="Times New Roman" w:cs="Times New Roman"/>
          <w:b/>
          <w:sz w:val="28"/>
          <w:szCs w:val="28"/>
        </w:rPr>
      </w:pPr>
      <w:r w:rsidRPr="00574D74">
        <w:rPr>
          <w:rFonts w:ascii="Times New Roman" w:hAnsi="Times New Roman" w:cs="Times New Roman"/>
          <w:b/>
          <w:sz w:val="28"/>
          <w:szCs w:val="28"/>
        </w:rPr>
        <w:t>Accommodations Prohibited At All Times on ISTEP</w:t>
      </w:r>
    </w:p>
    <w:p w14:paraId="0CBCAC4B" w14:textId="77777777" w:rsidR="000F13AA" w:rsidRPr="000F13AA" w:rsidRDefault="000F13AA" w:rsidP="000F13AA">
      <w:pPr>
        <w:pStyle w:val="Default"/>
        <w:rPr>
          <w:rFonts w:ascii="Times New Roman" w:hAnsi="Times New Roman" w:cs="Times New Roman"/>
        </w:rPr>
      </w:pPr>
      <w:r w:rsidRPr="000F13AA">
        <w:rPr>
          <w:rFonts w:ascii="Times New Roman" w:hAnsi="Times New Roman" w:cs="Times New Roman"/>
        </w:rPr>
        <w:t>The accommodations listed below are</w:t>
      </w:r>
      <w:r w:rsidRPr="000F13AA">
        <w:rPr>
          <w:rFonts w:ascii="Times New Roman" w:hAnsi="Times New Roman" w:cs="Times New Roman"/>
          <w:b/>
        </w:rPr>
        <w:t xml:space="preserve"> not</w:t>
      </w:r>
      <w:r w:rsidRPr="000F13AA">
        <w:rPr>
          <w:rFonts w:ascii="Times New Roman" w:hAnsi="Times New Roman" w:cs="Times New Roman"/>
        </w:rPr>
        <w:t xml:space="preserve"> permitted during the required state assessment sessions, </w:t>
      </w:r>
      <w:r w:rsidRPr="000F13AA">
        <w:rPr>
          <w:rFonts w:ascii="Times New Roman" w:hAnsi="Times New Roman" w:cs="Times New Roman"/>
          <w:b/>
        </w:rPr>
        <w:t xml:space="preserve">even if they are used on a routine basis in a student’s educational program (including local and classroom testing situations).  </w:t>
      </w:r>
      <w:r w:rsidRPr="000F13AA">
        <w:rPr>
          <w:rFonts w:ascii="Times New Roman" w:hAnsi="Times New Roman" w:cs="Times New Roman"/>
        </w:rPr>
        <w:t>Case conference committee members are not permitted to override this requirement.</w:t>
      </w:r>
    </w:p>
    <w:p w14:paraId="3D2A6D2C" w14:textId="77777777" w:rsidR="000F13AA" w:rsidRPr="000F13AA" w:rsidRDefault="000F13AA" w:rsidP="000F13AA">
      <w:pPr>
        <w:pStyle w:val="Default"/>
        <w:rPr>
          <w:rFonts w:ascii="Times New Roman" w:hAnsi="Times New Roman" w:cs="Times New Roman"/>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1710"/>
        <w:gridCol w:w="3420"/>
      </w:tblGrid>
      <w:tr w:rsidR="000F13AA" w:rsidRPr="00637591" w14:paraId="36A3C974" w14:textId="77777777" w:rsidTr="00637591">
        <w:tc>
          <w:tcPr>
            <w:tcW w:w="2214" w:type="dxa"/>
            <w:shd w:val="clear" w:color="auto" w:fill="auto"/>
          </w:tcPr>
          <w:p w14:paraId="1FAB061B" w14:textId="77777777" w:rsidR="000F13AA" w:rsidRPr="00637591" w:rsidRDefault="000F13AA" w:rsidP="00A120DC">
            <w:pPr>
              <w:pStyle w:val="Default"/>
              <w:rPr>
                <w:rFonts w:ascii="Times New Roman" w:hAnsi="Times New Roman" w:cs="Times New Roman"/>
                <w:b/>
              </w:rPr>
            </w:pPr>
            <w:r w:rsidRPr="00637591">
              <w:rPr>
                <w:rFonts w:ascii="Times New Roman" w:hAnsi="Times New Roman" w:cs="Times New Roman"/>
                <w:b/>
              </w:rPr>
              <w:t>Timing and Scheduling</w:t>
            </w:r>
          </w:p>
        </w:tc>
        <w:tc>
          <w:tcPr>
            <w:tcW w:w="2214" w:type="dxa"/>
            <w:shd w:val="clear" w:color="auto" w:fill="auto"/>
          </w:tcPr>
          <w:p w14:paraId="7F15FA78" w14:textId="77777777" w:rsidR="000F13AA" w:rsidRPr="00637591" w:rsidRDefault="000F13AA" w:rsidP="00A120DC">
            <w:pPr>
              <w:pStyle w:val="Default"/>
              <w:rPr>
                <w:rFonts w:ascii="Times New Roman" w:hAnsi="Times New Roman" w:cs="Times New Roman"/>
                <w:b/>
              </w:rPr>
            </w:pPr>
            <w:r w:rsidRPr="00637591">
              <w:rPr>
                <w:rFonts w:ascii="Times New Roman" w:hAnsi="Times New Roman" w:cs="Times New Roman"/>
                <w:b/>
              </w:rPr>
              <w:t>Response Format</w:t>
            </w:r>
          </w:p>
        </w:tc>
        <w:tc>
          <w:tcPr>
            <w:tcW w:w="1710" w:type="dxa"/>
            <w:shd w:val="clear" w:color="auto" w:fill="auto"/>
          </w:tcPr>
          <w:p w14:paraId="0936C46F" w14:textId="77777777" w:rsidR="000F13AA" w:rsidRPr="00637591" w:rsidRDefault="000F13AA" w:rsidP="00A120DC">
            <w:pPr>
              <w:pStyle w:val="Default"/>
              <w:rPr>
                <w:rFonts w:ascii="Times New Roman" w:hAnsi="Times New Roman" w:cs="Times New Roman"/>
                <w:b/>
              </w:rPr>
            </w:pPr>
            <w:r w:rsidRPr="00637591">
              <w:rPr>
                <w:rFonts w:ascii="Times New Roman" w:hAnsi="Times New Roman" w:cs="Times New Roman"/>
                <w:b/>
              </w:rPr>
              <w:t>Setting and Environment</w:t>
            </w:r>
          </w:p>
        </w:tc>
        <w:tc>
          <w:tcPr>
            <w:tcW w:w="3420" w:type="dxa"/>
            <w:shd w:val="clear" w:color="auto" w:fill="auto"/>
          </w:tcPr>
          <w:p w14:paraId="151A8D1A" w14:textId="77777777" w:rsidR="000F13AA" w:rsidRPr="00637591" w:rsidRDefault="000F13AA" w:rsidP="00A120DC">
            <w:pPr>
              <w:pStyle w:val="Default"/>
              <w:rPr>
                <w:rFonts w:ascii="Times New Roman" w:hAnsi="Times New Roman" w:cs="Times New Roman"/>
                <w:b/>
              </w:rPr>
            </w:pPr>
            <w:r w:rsidRPr="00637591">
              <w:rPr>
                <w:rFonts w:ascii="Times New Roman" w:hAnsi="Times New Roman" w:cs="Times New Roman"/>
                <w:b/>
              </w:rPr>
              <w:t>Presentation Format</w:t>
            </w:r>
          </w:p>
        </w:tc>
      </w:tr>
      <w:tr w:rsidR="000F13AA" w:rsidRPr="000F13AA" w14:paraId="4BFC3593" w14:textId="77777777" w:rsidTr="00637591">
        <w:tc>
          <w:tcPr>
            <w:tcW w:w="2214" w:type="dxa"/>
            <w:shd w:val="clear" w:color="auto" w:fill="auto"/>
          </w:tcPr>
          <w:p w14:paraId="44744B05" w14:textId="77777777" w:rsidR="000F13AA" w:rsidRPr="00637591" w:rsidRDefault="000F13AA" w:rsidP="00CB4F2D">
            <w:pPr>
              <w:pStyle w:val="Default"/>
              <w:numPr>
                <w:ilvl w:val="0"/>
                <w:numId w:val="17"/>
              </w:numPr>
              <w:rPr>
                <w:rFonts w:ascii="Times New Roman" w:hAnsi="Times New Roman" w:cs="Times New Roman"/>
                <w:sz w:val="20"/>
                <w:szCs w:val="20"/>
              </w:rPr>
            </w:pPr>
            <w:r w:rsidRPr="00637591">
              <w:rPr>
                <w:rFonts w:ascii="Times New Roman" w:hAnsi="Times New Roman" w:cs="Times New Roman"/>
                <w:sz w:val="20"/>
                <w:szCs w:val="20"/>
              </w:rPr>
              <w:t>Unlimited time given for each test section</w:t>
            </w:r>
          </w:p>
          <w:p w14:paraId="3C6EDD87" w14:textId="77777777" w:rsidR="000F13AA" w:rsidRPr="00637591" w:rsidRDefault="000F13AA" w:rsidP="00CB4F2D">
            <w:pPr>
              <w:pStyle w:val="Default"/>
              <w:numPr>
                <w:ilvl w:val="0"/>
                <w:numId w:val="17"/>
              </w:numPr>
              <w:rPr>
                <w:rFonts w:ascii="Times New Roman" w:hAnsi="Times New Roman" w:cs="Times New Roman"/>
                <w:sz w:val="20"/>
                <w:szCs w:val="20"/>
              </w:rPr>
            </w:pPr>
            <w:r w:rsidRPr="00637591">
              <w:rPr>
                <w:rFonts w:ascii="Times New Roman" w:hAnsi="Times New Roman" w:cs="Times New Roman"/>
                <w:sz w:val="20"/>
                <w:szCs w:val="20"/>
              </w:rPr>
              <w:t>Sessions extended beyond an instructional day</w:t>
            </w:r>
          </w:p>
          <w:p w14:paraId="04354E4D" w14:textId="77777777" w:rsidR="000F13AA" w:rsidRPr="00637591" w:rsidRDefault="000F13AA" w:rsidP="00CB4F2D">
            <w:pPr>
              <w:pStyle w:val="Default"/>
              <w:numPr>
                <w:ilvl w:val="0"/>
                <w:numId w:val="17"/>
              </w:numPr>
              <w:rPr>
                <w:rFonts w:ascii="Times New Roman" w:hAnsi="Times New Roman" w:cs="Times New Roman"/>
                <w:sz w:val="20"/>
                <w:szCs w:val="20"/>
              </w:rPr>
            </w:pPr>
            <w:r w:rsidRPr="00637591">
              <w:rPr>
                <w:rFonts w:ascii="Times New Roman" w:hAnsi="Times New Roman" w:cs="Times New Roman"/>
                <w:sz w:val="20"/>
                <w:szCs w:val="20"/>
              </w:rPr>
              <w:t>Return to a prior test session after conclusion of that session</w:t>
            </w:r>
          </w:p>
        </w:tc>
        <w:tc>
          <w:tcPr>
            <w:tcW w:w="2214" w:type="dxa"/>
            <w:shd w:val="clear" w:color="auto" w:fill="auto"/>
          </w:tcPr>
          <w:p w14:paraId="0C0993AD" w14:textId="77777777" w:rsidR="000F13AA" w:rsidRPr="00637591" w:rsidRDefault="000F13AA" w:rsidP="00CB4F2D">
            <w:pPr>
              <w:pStyle w:val="Default"/>
              <w:numPr>
                <w:ilvl w:val="0"/>
                <w:numId w:val="17"/>
              </w:numPr>
              <w:rPr>
                <w:rFonts w:ascii="Times New Roman" w:hAnsi="Times New Roman" w:cs="Times New Roman"/>
                <w:sz w:val="20"/>
                <w:szCs w:val="20"/>
              </w:rPr>
            </w:pPr>
            <w:r w:rsidRPr="00637591">
              <w:rPr>
                <w:rFonts w:ascii="Times New Roman" w:hAnsi="Times New Roman" w:cs="Times New Roman"/>
                <w:sz w:val="20"/>
                <w:szCs w:val="20"/>
              </w:rPr>
              <w:t>Response in language other than English</w:t>
            </w:r>
          </w:p>
          <w:p w14:paraId="6673140F" w14:textId="77777777" w:rsidR="000F13AA" w:rsidRPr="00637591" w:rsidRDefault="000F13AA" w:rsidP="00CB4F2D">
            <w:pPr>
              <w:pStyle w:val="Default"/>
              <w:numPr>
                <w:ilvl w:val="0"/>
                <w:numId w:val="17"/>
              </w:numPr>
              <w:rPr>
                <w:rFonts w:ascii="Times New Roman" w:hAnsi="Times New Roman" w:cs="Times New Roman"/>
                <w:sz w:val="20"/>
                <w:szCs w:val="20"/>
              </w:rPr>
            </w:pPr>
            <w:r w:rsidRPr="00637591">
              <w:rPr>
                <w:rFonts w:ascii="Times New Roman" w:hAnsi="Times New Roman" w:cs="Times New Roman"/>
                <w:sz w:val="20"/>
                <w:szCs w:val="20"/>
              </w:rPr>
              <w:t xml:space="preserve">Electronic translation devices, oral interpretation, or translation of test content by instructional staff are </w:t>
            </w:r>
            <w:r w:rsidRPr="00637591">
              <w:rPr>
                <w:rFonts w:ascii="Times New Roman" w:hAnsi="Times New Roman" w:cs="Times New Roman"/>
                <w:b/>
                <w:sz w:val="20"/>
                <w:szCs w:val="20"/>
              </w:rPr>
              <w:t>not approved</w:t>
            </w:r>
            <w:r w:rsidRPr="00637591">
              <w:rPr>
                <w:rFonts w:ascii="Times New Roman" w:hAnsi="Times New Roman" w:cs="Times New Roman"/>
                <w:sz w:val="20"/>
                <w:szCs w:val="20"/>
              </w:rPr>
              <w:t xml:space="preserve"> in place of a word-to word dictionary.</w:t>
            </w:r>
          </w:p>
        </w:tc>
        <w:tc>
          <w:tcPr>
            <w:tcW w:w="1710" w:type="dxa"/>
            <w:shd w:val="clear" w:color="auto" w:fill="auto"/>
          </w:tcPr>
          <w:p w14:paraId="67D576D6" w14:textId="77777777" w:rsidR="000F13AA" w:rsidRPr="00637591" w:rsidRDefault="000F13AA" w:rsidP="00A120DC">
            <w:pPr>
              <w:pStyle w:val="Default"/>
              <w:rPr>
                <w:rFonts w:ascii="Times New Roman" w:hAnsi="Times New Roman" w:cs="Times New Roman"/>
                <w:sz w:val="20"/>
                <w:szCs w:val="20"/>
              </w:rPr>
            </w:pPr>
          </w:p>
        </w:tc>
        <w:tc>
          <w:tcPr>
            <w:tcW w:w="3420" w:type="dxa"/>
            <w:shd w:val="clear" w:color="auto" w:fill="auto"/>
          </w:tcPr>
          <w:p w14:paraId="033CE575" w14:textId="77777777" w:rsidR="000F13AA" w:rsidRPr="00637591" w:rsidRDefault="000F13AA" w:rsidP="00CB4F2D">
            <w:pPr>
              <w:pStyle w:val="Default"/>
              <w:numPr>
                <w:ilvl w:val="0"/>
                <w:numId w:val="17"/>
              </w:numPr>
              <w:rPr>
                <w:rFonts w:ascii="Times New Roman" w:hAnsi="Times New Roman" w:cs="Times New Roman"/>
                <w:sz w:val="20"/>
                <w:szCs w:val="20"/>
              </w:rPr>
            </w:pPr>
            <w:r w:rsidRPr="00637591">
              <w:rPr>
                <w:rFonts w:ascii="Times New Roman" w:hAnsi="Times New Roman" w:cs="Times New Roman"/>
                <w:sz w:val="20"/>
                <w:szCs w:val="20"/>
              </w:rPr>
              <w:t xml:space="preserve">The translation or interpretation of test directions or test content into a language other than English is </w:t>
            </w:r>
            <w:r w:rsidRPr="00637591">
              <w:rPr>
                <w:rFonts w:ascii="Times New Roman" w:hAnsi="Times New Roman" w:cs="Times New Roman"/>
                <w:b/>
                <w:sz w:val="20"/>
                <w:szCs w:val="20"/>
                <w:u w:val="single"/>
              </w:rPr>
              <w:t>not</w:t>
            </w:r>
            <w:r w:rsidRPr="00637591">
              <w:rPr>
                <w:rFonts w:ascii="Times New Roman" w:hAnsi="Times New Roman" w:cs="Times New Roman"/>
                <w:sz w:val="20"/>
                <w:szCs w:val="20"/>
              </w:rPr>
              <w:t xml:space="preserve"> permissible.</w:t>
            </w:r>
          </w:p>
          <w:p w14:paraId="523B7AB1" w14:textId="77777777" w:rsidR="000F13AA" w:rsidRPr="00637591" w:rsidRDefault="000F13AA" w:rsidP="00CB4F2D">
            <w:pPr>
              <w:pStyle w:val="Default"/>
              <w:numPr>
                <w:ilvl w:val="0"/>
                <w:numId w:val="17"/>
              </w:numPr>
              <w:rPr>
                <w:rFonts w:ascii="Times New Roman" w:hAnsi="Times New Roman" w:cs="Times New Roman"/>
                <w:sz w:val="20"/>
                <w:szCs w:val="20"/>
              </w:rPr>
            </w:pPr>
            <w:r w:rsidRPr="00637591">
              <w:rPr>
                <w:rFonts w:ascii="Times New Roman" w:hAnsi="Times New Roman" w:cs="Times New Roman"/>
                <w:sz w:val="20"/>
                <w:szCs w:val="20"/>
              </w:rPr>
              <w:t>The reading comprehension questions may not be presented orally, nor may any question where oral presentation is noted as being prohibited.</w:t>
            </w:r>
          </w:p>
          <w:p w14:paraId="4EDEB331" w14:textId="77777777" w:rsidR="000F13AA" w:rsidRPr="00637591" w:rsidRDefault="000F13AA" w:rsidP="00CB4F2D">
            <w:pPr>
              <w:pStyle w:val="Default"/>
              <w:numPr>
                <w:ilvl w:val="0"/>
                <w:numId w:val="17"/>
              </w:numPr>
              <w:rPr>
                <w:rFonts w:ascii="Times New Roman" w:hAnsi="Times New Roman" w:cs="Times New Roman"/>
                <w:sz w:val="20"/>
                <w:szCs w:val="20"/>
              </w:rPr>
            </w:pPr>
            <w:r w:rsidRPr="00637591">
              <w:rPr>
                <w:rFonts w:ascii="Times New Roman" w:hAnsi="Times New Roman" w:cs="Times New Roman"/>
                <w:sz w:val="20"/>
                <w:szCs w:val="20"/>
              </w:rPr>
              <w:t>Reduce the complexity of the language in the directions or test items.</w:t>
            </w:r>
          </w:p>
          <w:p w14:paraId="508D35F1" w14:textId="77777777" w:rsidR="000F13AA" w:rsidRPr="00637591" w:rsidRDefault="000F13AA" w:rsidP="00CB4F2D">
            <w:pPr>
              <w:pStyle w:val="Default"/>
              <w:numPr>
                <w:ilvl w:val="0"/>
                <w:numId w:val="17"/>
              </w:numPr>
              <w:rPr>
                <w:rFonts w:ascii="Times New Roman" w:hAnsi="Times New Roman" w:cs="Times New Roman"/>
                <w:sz w:val="20"/>
                <w:szCs w:val="20"/>
              </w:rPr>
            </w:pPr>
            <w:r w:rsidRPr="00637591">
              <w:rPr>
                <w:rFonts w:ascii="Times New Roman" w:hAnsi="Times New Roman" w:cs="Times New Roman"/>
                <w:sz w:val="20"/>
                <w:szCs w:val="20"/>
              </w:rPr>
              <w:t>Use of visual cues or color-coded prompts</w:t>
            </w:r>
          </w:p>
          <w:p w14:paraId="545B41E8" w14:textId="77777777" w:rsidR="000F13AA" w:rsidRPr="00637591" w:rsidRDefault="000F13AA" w:rsidP="00CB4F2D">
            <w:pPr>
              <w:pStyle w:val="Default"/>
              <w:numPr>
                <w:ilvl w:val="0"/>
                <w:numId w:val="17"/>
              </w:numPr>
              <w:rPr>
                <w:rFonts w:ascii="Times New Roman" w:hAnsi="Times New Roman" w:cs="Times New Roman"/>
                <w:sz w:val="20"/>
                <w:szCs w:val="20"/>
              </w:rPr>
            </w:pPr>
            <w:r w:rsidRPr="00637591">
              <w:rPr>
                <w:rFonts w:ascii="Times New Roman" w:hAnsi="Times New Roman" w:cs="Times New Roman"/>
                <w:sz w:val="20"/>
                <w:szCs w:val="20"/>
              </w:rPr>
              <w:t>Assessment administered in a language other than English</w:t>
            </w:r>
          </w:p>
        </w:tc>
      </w:tr>
    </w:tbl>
    <w:p w14:paraId="25A02F81" w14:textId="77777777" w:rsidR="000F13AA" w:rsidRDefault="000F13AA" w:rsidP="000F13AA">
      <w:pPr>
        <w:pStyle w:val="Default"/>
        <w:rPr>
          <w:rFonts w:ascii="Times New Roman" w:hAnsi="Times New Roman" w:cs="Times New Roman"/>
          <w:sz w:val="28"/>
          <w:szCs w:val="28"/>
        </w:rPr>
      </w:pPr>
    </w:p>
    <w:p w14:paraId="0D4B3F4F" w14:textId="77777777" w:rsidR="00F45A22" w:rsidRPr="00314FF2" w:rsidRDefault="00F45A22" w:rsidP="000F13AA">
      <w:pPr>
        <w:pStyle w:val="Default"/>
        <w:rPr>
          <w:rFonts w:ascii="Times New Roman" w:hAnsi="Times New Roman" w:cs="Times New Roman"/>
          <w:b/>
        </w:rPr>
      </w:pPr>
      <w:r w:rsidRPr="00314FF2">
        <w:rPr>
          <w:rFonts w:ascii="Times New Roman" w:hAnsi="Times New Roman" w:cs="Times New Roman"/>
          <w:b/>
        </w:rPr>
        <w:t>For further information please access the ISTEP+ program manual:</w:t>
      </w:r>
    </w:p>
    <w:p w14:paraId="1AC86C34" w14:textId="77777777" w:rsidR="000F13AA" w:rsidRPr="00314FF2" w:rsidRDefault="00F45A22" w:rsidP="000F13AA">
      <w:pPr>
        <w:pStyle w:val="Default"/>
        <w:rPr>
          <w:rFonts w:ascii="Times New Roman" w:hAnsi="Times New Roman" w:cs="Times New Roman"/>
          <w:b/>
        </w:rPr>
      </w:pPr>
      <w:r w:rsidRPr="00314FF2">
        <w:rPr>
          <w:rFonts w:ascii="Times New Roman" w:hAnsi="Times New Roman" w:cs="Times New Roman"/>
          <w:b/>
        </w:rPr>
        <w:t>http://www.doe.in.gov/assessment/docs/ProgramManual.pdf</w:t>
      </w:r>
    </w:p>
    <w:p w14:paraId="15EBCAB4" w14:textId="77777777" w:rsidR="00700EE6" w:rsidRDefault="00700EE6" w:rsidP="00700EE6">
      <w:pPr>
        <w:jc w:val="center"/>
        <w:rPr>
          <w:b/>
        </w:rPr>
      </w:pPr>
    </w:p>
    <w:p w14:paraId="11CC1DA1" w14:textId="77777777" w:rsidR="00001D59" w:rsidRDefault="00001D59" w:rsidP="00314FF2">
      <w:pPr>
        <w:rPr>
          <w:b/>
        </w:rPr>
      </w:pPr>
    </w:p>
    <w:p w14:paraId="5E9972D7" w14:textId="77777777" w:rsidR="00700EE6" w:rsidRDefault="00700EE6" w:rsidP="0035677C">
      <w:pPr>
        <w:rPr>
          <w:b/>
        </w:rPr>
      </w:pPr>
    </w:p>
    <w:p w14:paraId="3FD79BA4" w14:textId="77777777" w:rsidR="00700EE6" w:rsidRPr="00001D59" w:rsidRDefault="009707C9" w:rsidP="00700EE6">
      <w:pPr>
        <w:jc w:val="center"/>
        <w:rPr>
          <w:b/>
          <w:sz w:val="32"/>
          <w:szCs w:val="32"/>
        </w:rPr>
      </w:pPr>
      <w:r>
        <w:rPr>
          <w:b/>
          <w:sz w:val="32"/>
          <w:szCs w:val="32"/>
        </w:rPr>
        <w:t>EACS E</w:t>
      </w:r>
      <w:r w:rsidR="00700EE6" w:rsidRPr="00001D59">
        <w:rPr>
          <w:b/>
          <w:sz w:val="32"/>
          <w:szCs w:val="32"/>
        </w:rPr>
        <w:t>L District Testing and Accommodations</w:t>
      </w:r>
    </w:p>
    <w:p w14:paraId="4D7AADE1" w14:textId="77777777" w:rsidR="00700EE6" w:rsidRDefault="00700EE6" w:rsidP="00700EE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440"/>
        <w:gridCol w:w="4968"/>
      </w:tblGrid>
      <w:tr w:rsidR="00700EE6" w:rsidRPr="00637591" w14:paraId="0856D958" w14:textId="77777777" w:rsidTr="00637591">
        <w:tc>
          <w:tcPr>
            <w:tcW w:w="2448" w:type="dxa"/>
            <w:shd w:val="clear" w:color="auto" w:fill="auto"/>
          </w:tcPr>
          <w:p w14:paraId="766D7FA1" w14:textId="77777777" w:rsidR="00700EE6" w:rsidRPr="00637591" w:rsidRDefault="00700EE6" w:rsidP="000044E8">
            <w:pPr>
              <w:rPr>
                <w:b/>
              </w:rPr>
            </w:pPr>
            <w:r w:rsidRPr="00637591">
              <w:rPr>
                <w:b/>
              </w:rPr>
              <w:t>District Assessment</w:t>
            </w:r>
          </w:p>
        </w:tc>
        <w:tc>
          <w:tcPr>
            <w:tcW w:w="1440" w:type="dxa"/>
            <w:shd w:val="clear" w:color="auto" w:fill="auto"/>
          </w:tcPr>
          <w:p w14:paraId="61C63D18" w14:textId="77777777" w:rsidR="00700EE6" w:rsidRPr="00637591" w:rsidRDefault="00700EE6" w:rsidP="000044E8">
            <w:pPr>
              <w:rPr>
                <w:b/>
              </w:rPr>
            </w:pPr>
            <w:r w:rsidRPr="00637591">
              <w:rPr>
                <w:b/>
              </w:rPr>
              <w:t>Proficiency Levels</w:t>
            </w:r>
          </w:p>
        </w:tc>
        <w:tc>
          <w:tcPr>
            <w:tcW w:w="4968" w:type="dxa"/>
            <w:shd w:val="clear" w:color="auto" w:fill="auto"/>
          </w:tcPr>
          <w:p w14:paraId="0D22BA6F" w14:textId="77777777" w:rsidR="00700EE6" w:rsidRPr="00637591" w:rsidRDefault="00700EE6" w:rsidP="00637591">
            <w:pPr>
              <w:jc w:val="center"/>
              <w:rPr>
                <w:b/>
              </w:rPr>
            </w:pPr>
            <w:r w:rsidRPr="00637591">
              <w:rPr>
                <w:b/>
              </w:rPr>
              <w:t>Accommodations</w:t>
            </w:r>
          </w:p>
        </w:tc>
      </w:tr>
      <w:tr w:rsidR="00700EE6" w:rsidRPr="00065DC1" w14:paraId="379BCE1D" w14:textId="77777777" w:rsidTr="00637591">
        <w:tc>
          <w:tcPr>
            <w:tcW w:w="2448" w:type="dxa"/>
            <w:shd w:val="clear" w:color="auto" w:fill="auto"/>
          </w:tcPr>
          <w:p w14:paraId="06DCAE1C" w14:textId="77777777" w:rsidR="00700EE6" w:rsidRPr="00065DC1" w:rsidRDefault="00700EE6" w:rsidP="000044E8">
            <w:r w:rsidRPr="00065DC1">
              <w:t>DIBELS and TRC K-2</w:t>
            </w:r>
          </w:p>
          <w:p w14:paraId="5B1010EE" w14:textId="77777777" w:rsidR="00700EE6" w:rsidRPr="00065DC1" w:rsidRDefault="00700EE6" w:rsidP="000044E8"/>
        </w:tc>
        <w:tc>
          <w:tcPr>
            <w:tcW w:w="1440" w:type="dxa"/>
            <w:shd w:val="clear" w:color="auto" w:fill="auto"/>
          </w:tcPr>
          <w:p w14:paraId="12667379" w14:textId="77777777" w:rsidR="00700EE6" w:rsidRPr="00065DC1" w:rsidRDefault="00700EE6" w:rsidP="000044E8">
            <w:r w:rsidRPr="00065DC1">
              <w:t>1-4 Participate</w:t>
            </w:r>
          </w:p>
        </w:tc>
        <w:tc>
          <w:tcPr>
            <w:tcW w:w="4968" w:type="dxa"/>
            <w:shd w:val="clear" w:color="auto" w:fill="auto"/>
          </w:tcPr>
          <w:p w14:paraId="7F68A9D7" w14:textId="77777777" w:rsidR="00700EE6" w:rsidRPr="00065DC1" w:rsidRDefault="00700EE6" w:rsidP="00CB4F2D">
            <w:pPr>
              <w:numPr>
                <w:ilvl w:val="0"/>
                <w:numId w:val="22"/>
              </w:numPr>
            </w:pPr>
            <w:r w:rsidRPr="00065DC1">
              <w:t xml:space="preserve">Extended time </w:t>
            </w:r>
            <w:r>
              <w:t>is not valid for reporting purposes</w:t>
            </w:r>
          </w:p>
          <w:p w14:paraId="6D48A8D8" w14:textId="77777777" w:rsidR="00700EE6" w:rsidRDefault="00700EE6" w:rsidP="00CB4F2D">
            <w:pPr>
              <w:numPr>
                <w:ilvl w:val="0"/>
                <w:numId w:val="22"/>
              </w:numPr>
            </w:pPr>
            <w:r>
              <w:t xml:space="preserve">Setting and Assessor – may be tested in alternate setting, with a familiar person if noted on ILP </w:t>
            </w:r>
          </w:p>
          <w:p w14:paraId="17825D88" w14:textId="77777777" w:rsidR="00700EE6" w:rsidRDefault="00700EE6" w:rsidP="00CB4F2D">
            <w:pPr>
              <w:numPr>
                <w:ilvl w:val="0"/>
                <w:numId w:val="22"/>
              </w:numPr>
            </w:pPr>
            <w:r>
              <w:t>LEP students may be provided with instructions in primary language in benchmark test.</w:t>
            </w:r>
          </w:p>
          <w:p w14:paraId="7F4AF601" w14:textId="77777777" w:rsidR="00700EE6" w:rsidRDefault="00700EE6" w:rsidP="00CB4F2D">
            <w:pPr>
              <w:numPr>
                <w:ilvl w:val="0"/>
                <w:numId w:val="22"/>
              </w:numPr>
            </w:pPr>
            <w:r>
              <w:t>ISF – if words are unfamiliar vocabulary for the student, the student can be asked to repeat the word associated with each picture.  Vocabulary can be pre-taught prior to administration</w:t>
            </w:r>
          </w:p>
          <w:p w14:paraId="79CC8F21" w14:textId="77777777" w:rsidR="00700EE6" w:rsidRPr="00065DC1" w:rsidRDefault="00700EE6" w:rsidP="00CB4F2D">
            <w:pPr>
              <w:numPr>
                <w:ilvl w:val="0"/>
                <w:numId w:val="22"/>
              </w:numPr>
            </w:pPr>
            <w:r>
              <w:t>Students are not penalized for imperfect pronunciation due to dialect or second language inference</w:t>
            </w:r>
          </w:p>
        </w:tc>
      </w:tr>
      <w:tr w:rsidR="00700EE6" w:rsidRPr="00065DC1" w14:paraId="306E7C01" w14:textId="77777777" w:rsidTr="00637591">
        <w:tc>
          <w:tcPr>
            <w:tcW w:w="2448" w:type="dxa"/>
            <w:shd w:val="clear" w:color="auto" w:fill="auto"/>
          </w:tcPr>
          <w:p w14:paraId="6F3F0261" w14:textId="77777777" w:rsidR="00700EE6" w:rsidRPr="00065DC1" w:rsidRDefault="00700EE6" w:rsidP="000044E8">
            <w:r w:rsidRPr="00065DC1">
              <w:t>mClass Math K-2</w:t>
            </w:r>
          </w:p>
        </w:tc>
        <w:tc>
          <w:tcPr>
            <w:tcW w:w="1440" w:type="dxa"/>
            <w:shd w:val="clear" w:color="auto" w:fill="auto"/>
          </w:tcPr>
          <w:p w14:paraId="5F4B26E4" w14:textId="77777777" w:rsidR="00700EE6" w:rsidRPr="00065DC1" w:rsidRDefault="00700EE6" w:rsidP="000044E8">
            <w:r w:rsidRPr="00065DC1">
              <w:t>1-4 Participate</w:t>
            </w:r>
          </w:p>
        </w:tc>
        <w:tc>
          <w:tcPr>
            <w:tcW w:w="4968" w:type="dxa"/>
            <w:shd w:val="clear" w:color="auto" w:fill="auto"/>
          </w:tcPr>
          <w:p w14:paraId="611FE925" w14:textId="77777777" w:rsidR="00700EE6" w:rsidRDefault="00700EE6" w:rsidP="00CB4F2D">
            <w:pPr>
              <w:numPr>
                <w:ilvl w:val="0"/>
                <w:numId w:val="23"/>
              </w:numPr>
            </w:pPr>
            <w:r>
              <w:t>Directions read aloud</w:t>
            </w:r>
          </w:p>
          <w:p w14:paraId="204014FF" w14:textId="77777777" w:rsidR="00700EE6" w:rsidRDefault="00700EE6" w:rsidP="00CB4F2D">
            <w:pPr>
              <w:numPr>
                <w:ilvl w:val="0"/>
                <w:numId w:val="23"/>
              </w:numPr>
            </w:pPr>
            <w:r>
              <w:t>Read aloud concepts problems to students</w:t>
            </w:r>
          </w:p>
          <w:p w14:paraId="55724B55" w14:textId="77777777" w:rsidR="00700EE6" w:rsidRDefault="00700EE6" w:rsidP="00CB4F2D">
            <w:pPr>
              <w:numPr>
                <w:ilvl w:val="0"/>
                <w:numId w:val="23"/>
              </w:numPr>
            </w:pPr>
            <w:r>
              <w:t>K-1 concepts test-oral answers permitted</w:t>
            </w:r>
          </w:p>
          <w:p w14:paraId="1CC0EDC6" w14:textId="77777777" w:rsidR="00700EE6" w:rsidRPr="00065DC1" w:rsidRDefault="00700EE6" w:rsidP="000044E8"/>
        </w:tc>
      </w:tr>
      <w:tr w:rsidR="0034666D" w:rsidRPr="00065DC1" w14:paraId="5C1ED551" w14:textId="77777777" w:rsidTr="00637591">
        <w:tc>
          <w:tcPr>
            <w:tcW w:w="2448" w:type="dxa"/>
            <w:shd w:val="clear" w:color="auto" w:fill="auto"/>
          </w:tcPr>
          <w:p w14:paraId="1997F940" w14:textId="77777777" w:rsidR="0034666D" w:rsidRPr="00065DC1" w:rsidRDefault="0034666D" w:rsidP="000044E8">
            <w:r>
              <w:t>Bundle Assessments</w:t>
            </w:r>
          </w:p>
        </w:tc>
        <w:tc>
          <w:tcPr>
            <w:tcW w:w="1440" w:type="dxa"/>
            <w:shd w:val="clear" w:color="auto" w:fill="auto"/>
          </w:tcPr>
          <w:p w14:paraId="7641B947" w14:textId="77777777" w:rsidR="0034666D" w:rsidRPr="00065DC1" w:rsidRDefault="0034666D" w:rsidP="000044E8">
            <w:r>
              <w:t>1-4 Participate</w:t>
            </w:r>
          </w:p>
        </w:tc>
        <w:tc>
          <w:tcPr>
            <w:tcW w:w="4968" w:type="dxa"/>
            <w:shd w:val="clear" w:color="auto" w:fill="auto"/>
          </w:tcPr>
          <w:p w14:paraId="526DDF5D" w14:textId="77777777" w:rsidR="0034666D" w:rsidRDefault="0034666D" w:rsidP="00CB4F2D">
            <w:pPr>
              <w:numPr>
                <w:ilvl w:val="0"/>
                <w:numId w:val="23"/>
              </w:numPr>
            </w:pPr>
            <w:r>
              <w:t>Follow ILP Accommodations</w:t>
            </w:r>
          </w:p>
        </w:tc>
      </w:tr>
      <w:tr w:rsidR="00700EE6" w:rsidRPr="00065DC1" w14:paraId="151FE5F4" w14:textId="77777777" w:rsidTr="00637591">
        <w:tc>
          <w:tcPr>
            <w:tcW w:w="2448" w:type="dxa"/>
            <w:shd w:val="clear" w:color="auto" w:fill="auto"/>
          </w:tcPr>
          <w:p w14:paraId="25EA58CC" w14:textId="77777777" w:rsidR="00700EE6" w:rsidRPr="00065DC1" w:rsidRDefault="00700EE6" w:rsidP="000044E8">
            <w:r w:rsidRPr="00065DC1">
              <w:t>District Writing Prompts K-8</w:t>
            </w:r>
          </w:p>
        </w:tc>
        <w:tc>
          <w:tcPr>
            <w:tcW w:w="1440" w:type="dxa"/>
            <w:shd w:val="clear" w:color="auto" w:fill="auto"/>
          </w:tcPr>
          <w:p w14:paraId="2A5D51D1" w14:textId="77777777" w:rsidR="00700EE6" w:rsidRPr="00065DC1" w:rsidRDefault="00700EE6" w:rsidP="000044E8">
            <w:r>
              <w:t>Level 1 exempt from initial test (if newcomer)</w:t>
            </w:r>
          </w:p>
          <w:p w14:paraId="5918923F" w14:textId="77777777" w:rsidR="00700EE6" w:rsidRPr="00065DC1" w:rsidRDefault="00700EE6" w:rsidP="000044E8">
            <w:r>
              <w:t xml:space="preserve">Levels </w:t>
            </w:r>
            <w:r w:rsidRPr="00065DC1">
              <w:t>2-4 Participate</w:t>
            </w:r>
          </w:p>
        </w:tc>
        <w:tc>
          <w:tcPr>
            <w:tcW w:w="4968" w:type="dxa"/>
            <w:shd w:val="clear" w:color="auto" w:fill="auto"/>
          </w:tcPr>
          <w:p w14:paraId="1EAF5421" w14:textId="77777777" w:rsidR="00700EE6" w:rsidRPr="00065DC1" w:rsidRDefault="00700EE6" w:rsidP="00CB4F2D">
            <w:pPr>
              <w:numPr>
                <w:ilvl w:val="0"/>
                <w:numId w:val="25"/>
              </w:numPr>
            </w:pPr>
            <w:r w:rsidRPr="00065DC1">
              <w:t>Follow ILP</w:t>
            </w:r>
            <w:r w:rsidR="0034666D">
              <w:t xml:space="preserve"> Accommodations</w:t>
            </w:r>
          </w:p>
          <w:p w14:paraId="473B3647" w14:textId="77777777" w:rsidR="00700EE6" w:rsidRPr="00065DC1" w:rsidRDefault="00700EE6" w:rsidP="00CB4F2D">
            <w:pPr>
              <w:numPr>
                <w:ilvl w:val="0"/>
                <w:numId w:val="25"/>
              </w:numPr>
            </w:pPr>
            <w:r w:rsidRPr="00065DC1">
              <w:t>Extended time up to 2 times if marked on ILP as long as they are using the time</w:t>
            </w:r>
          </w:p>
          <w:p w14:paraId="459E15CA" w14:textId="77777777" w:rsidR="00700EE6" w:rsidRPr="00065DC1" w:rsidRDefault="00700EE6" w:rsidP="00CB4F2D">
            <w:pPr>
              <w:numPr>
                <w:ilvl w:val="0"/>
                <w:numId w:val="25"/>
              </w:numPr>
            </w:pPr>
            <w:r w:rsidRPr="00065DC1">
              <w:t xml:space="preserve">Use of bilingual dictionaries (if marked) </w:t>
            </w:r>
          </w:p>
          <w:p w14:paraId="5CB6B19C" w14:textId="77777777" w:rsidR="00700EE6" w:rsidRPr="00065DC1" w:rsidRDefault="00700EE6" w:rsidP="00CB4F2D">
            <w:pPr>
              <w:numPr>
                <w:ilvl w:val="0"/>
                <w:numId w:val="25"/>
              </w:numPr>
            </w:pPr>
            <w:r w:rsidRPr="00065DC1">
              <w:t>Prompts read aloud (if marked)</w:t>
            </w:r>
          </w:p>
          <w:p w14:paraId="67C89598" w14:textId="77777777" w:rsidR="00700EE6" w:rsidRPr="00065DC1" w:rsidRDefault="00700EE6" w:rsidP="000044E8"/>
        </w:tc>
      </w:tr>
      <w:tr w:rsidR="00700EE6" w:rsidRPr="00065DC1" w14:paraId="1B37B5B3" w14:textId="77777777" w:rsidTr="00637591">
        <w:tc>
          <w:tcPr>
            <w:tcW w:w="2448" w:type="dxa"/>
            <w:shd w:val="clear" w:color="auto" w:fill="auto"/>
          </w:tcPr>
          <w:p w14:paraId="03C56D2E" w14:textId="77777777" w:rsidR="00700EE6" w:rsidRPr="00065DC1" w:rsidRDefault="00D203BE" w:rsidP="000044E8">
            <w:r>
              <w:t>Compass Odyssey K-12</w:t>
            </w:r>
          </w:p>
        </w:tc>
        <w:tc>
          <w:tcPr>
            <w:tcW w:w="1440" w:type="dxa"/>
            <w:shd w:val="clear" w:color="auto" w:fill="auto"/>
          </w:tcPr>
          <w:p w14:paraId="47FA1F47" w14:textId="77777777" w:rsidR="00700EE6" w:rsidRPr="00065DC1" w:rsidRDefault="00700EE6" w:rsidP="000044E8">
            <w:r w:rsidRPr="00065DC1">
              <w:t>1-4 Participate</w:t>
            </w:r>
          </w:p>
        </w:tc>
        <w:tc>
          <w:tcPr>
            <w:tcW w:w="4968" w:type="dxa"/>
            <w:shd w:val="clear" w:color="auto" w:fill="auto"/>
          </w:tcPr>
          <w:p w14:paraId="618ECF04" w14:textId="77777777" w:rsidR="00700EE6" w:rsidRPr="00065DC1" w:rsidRDefault="00700EE6" w:rsidP="00CB4F2D">
            <w:pPr>
              <w:numPr>
                <w:ilvl w:val="0"/>
                <w:numId w:val="26"/>
              </w:numPr>
            </w:pPr>
            <w:r w:rsidRPr="00065DC1">
              <w:t>No accommodations – assigned work should be at their RIT level</w:t>
            </w:r>
            <w:r>
              <w:t xml:space="preserve"> or pre-assessment score</w:t>
            </w:r>
          </w:p>
          <w:p w14:paraId="3EA8BFB1" w14:textId="77777777" w:rsidR="00700EE6" w:rsidRPr="00065DC1" w:rsidRDefault="00700EE6" w:rsidP="00CB4F2D">
            <w:pPr>
              <w:numPr>
                <w:ilvl w:val="0"/>
                <w:numId w:val="26"/>
              </w:numPr>
            </w:pPr>
            <w:r w:rsidRPr="00065DC1">
              <w:t>Science and Social Studies (if using should be using work at RIT level)</w:t>
            </w:r>
          </w:p>
          <w:p w14:paraId="6ACED113" w14:textId="77777777" w:rsidR="00700EE6" w:rsidRPr="00065DC1" w:rsidRDefault="00700EE6" w:rsidP="000044E8"/>
        </w:tc>
      </w:tr>
      <w:tr w:rsidR="00700EE6" w:rsidRPr="00065DC1" w14:paraId="1758F37E" w14:textId="77777777" w:rsidTr="00637591">
        <w:tc>
          <w:tcPr>
            <w:tcW w:w="2448" w:type="dxa"/>
            <w:shd w:val="clear" w:color="auto" w:fill="auto"/>
          </w:tcPr>
          <w:p w14:paraId="434247CE" w14:textId="77777777" w:rsidR="00700EE6" w:rsidRPr="00065DC1" w:rsidRDefault="00700EE6" w:rsidP="000044E8">
            <w:r>
              <w:t>Math Facts 1</w:t>
            </w:r>
            <w:r w:rsidR="0012544B">
              <w:t>-6</w:t>
            </w:r>
          </w:p>
        </w:tc>
        <w:tc>
          <w:tcPr>
            <w:tcW w:w="1440" w:type="dxa"/>
            <w:shd w:val="clear" w:color="auto" w:fill="auto"/>
          </w:tcPr>
          <w:p w14:paraId="60C97104" w14:textId="77777777" w:rsidR="00700EE6" w:rsidRPr="00065DC1" w:rsidRDefault="00700EE6" w:rsidP="000044E8">
            <w:r w:rsidRPr="00065DC1">
              <w:t>1-4 Participate</w:t>
            </w:r>
          </w:p>
        </w:tc>
        <w:tc>
          <w:tcPr>
            <w:tcW w:w="4968" w:type="dxa"/>
            <w:shd w:val="clear" w:color="auto" w:fill="auto"/>
          </w:tcPr>
          <w:p w14:paraId="2B0195B9" w14:textId="77777777" w:rsidR="00700EE6" w:rsidRPr="00065DC1" w:rsidRDefault="00700EE6" w:rsidP="00CB4F2D">
            <w:pPr>
              <w:numPr>
                <w:ilvl w:val="0"/>
                <w:numId w:val="25"/>
              </w:numPr>
            </w:pPr>
            <w:r w:rsidRPr="00065DC1">
              <w:t>Follow ILP</w:t>
            </w:r>
          </w:p>
          <w:p w14:paraId="76D9A9ED" w14:textId="77777777" w:rsidR="00700EE6" w:rsidRPr="00065DC1" w:rsidRDefault="00700EE6" w:rsidP="00CB4F2D">
            <w:pPr>
              <w:numPr>
                <w:ilvl w:val="0"/>
                <w:numId w:val="25"/>
              </w:numPr>
            </w:pPr>
            <w:r w:rsidRPr="00065DC1">
              <w:t xml:space="preserve">Instructions read-aloud and </w:t>
            </w:r>
            <w:r>
              <w:t>story</w:t>
            </w:r>
            <w:r w:rsidRPr="00065DC1">
              <w:t xml:space="preserve"> problems</w:t>
            </w:r>
            <w:r>
              <w:t xml:space="preserve"> (if marked on ILP)</w:t>
            </w:r>
          </w:p>
        </w:tc>
      </w:tr>
      <w:tr w:rsidR="00700EE6" w:rsidRPr="00065DC1" w14:paraId="58F9646A" w14:textId="77777777" w:rsidTr="00637591">
        <w:tc>
          <w:tcPr>
            <w:tcW w:w="2448" w:type="dxa"/>
            <w:shd w:val="clear" w:color="auto" w:fill="auto"/>
          </w:tcPr>
          <w:p w14:paraId="4A81EF21" w14:textId="77777777" w:rsidR="00700EE6" w:rsidRDefault="00700EE6" w:rsidP="000044E8">
            <w:r>
              <w:t>Treasures Assessment K-6</w:t>
            </w:r>
          </w:p>
          <w:p w14:paraId="75BFB454" w14:textId="77777777" w:rsidR="00700EE6" w:rsidRDefault="00700EE6" w:rsidP="000044E8"/>
          <w:p w14:paraId="5675F792" w14:textId="77777777" w:rsidR="00700EE6" w:rsidRPr="00065DC1" w:rsidRDefault="00700EE6" w:rsidP="000044E8"/>
        </w:tc>
        <w:tc>
          <w:tcPr>
            <w:tcW w:w="1440" w:type="dxa"/>
            <w:shd w:val="clear" w:color="auto" w:fill="auto"/>
          </w:tcPr>
          <w:p w14:paraId="06A77C07" w14:textId="77777777" w:rsidR="00700EE6" w:rsidRPr="00065DC1" w:rsidRDefault="00700EE6" w:rsidP="000044E8">
            <w:r w:rsidRPr="00065DC1">
              <w:t>1-4 Participate</w:t>
            </w:r>
          </w:p>
        </w:tc>
        <w:tc>
          <w:tcPr>
            <w:tcW w:w="4968" w:type="dxa"/>
            <w:shd w:val="clear" w:color="auto" w:fill="auto"/>
          </w:tcPr>
          <w:p w14:paraId="624DBFCE" w14:textId="77777777" w:rsidR="00700EE6" w:rsidRPr="00065DC1" w:rsidRDefault="00700EE6" w:rsidP="00CB4F2D">
            <w:pPr>
              <w:numPr>
                <w:ilvl w:val="0"/>
                <w:numId w:val="25"/>
              </w:numPr>
            </w:pPr>
            <w:r w:rsidRPr="00065DC1">
              <w:t>Follow ILP</w:t>
            </w:r>
          </w:p>
          <w:p w14:paraId="5BC42291" w14:textId="77777777" w:rsidR="00700EE6" w:rsidRPr="00065DC1" w:rsidRDefault="00700EE6" w:rsidP="00CB4F2D">
            <w:pPr>
              <w:numPr>
                <w:ilvl w:val="0"/>
                <w:numId w:val="25"/>
              </w:numPr>
            </w:pPr>
            <w:r w:rsidRPr="00065DC1">
              <w:t>Extended time up to 2 times if marked on ILP as long as they are using time</w:t>
            </w:r>
          </w:p>
          <w:p w14:paraId="0E6F01A0" w14:textId="77777777" w:rsidR="00700EE6" w:rsidRPr="00065DC1" w:rsidRDefault="00700EE6" w:rsidP="00CB4F2D">
            <w:pPr>
              <w:numPr>
                <w:ilvl w:val="0"/>
                <w:numId w:val="25"/>
              </w:numPr>
            </w:pPr>
            <w:r w:rsidRPr="00065DC1">
              <w:t>Raise hand to have non-reading comprehension questions read (if needed and marked on ILP).</w:t>
            </w:r>
          </w:p>
          <w:p w14:paraId="539E0EA5" w14:textId="77777777" w:rsidR="00700EE6" w:rsidRPr="00065DC1" w:rsidRDefault="00700EE6" w:rsidP="00CB4F2D">
            <w:pPr>
              <w:numPr>
                <w:ilvl w:val="0"/>
                <w:numId w:val="25"/>
              </w:numPr>
            </w:pPr>
            <w:r w:rsidRPr="00065DC1">
              <w:t>Limit number of questions (if needed)</w:t>
            </w:r>
          </w:p>
          <w:p w14:paraId="71A4C0A1" w14:textId="77777777" w:rsidR="00700EE6" w:rsidRPr="00065DC1" w:rsidRDefault="00700EE6" w:rsidP="00CB4F2D">
            <w:pPr>
              <w:numPr>
                <w:ilvl w:val="0"/>
                <w:numId w:val="25"/>
              </w:numPr>
            </w:pPr>
            <w:r w:rsidRPr="00065DC1">
              <w:t>Use of bilingual dictionary (if marked)</w:t>
            </w:r>
          </w:p>
          <w:p w14:paraId="587EE7E2" w14:textId="77777777" w:rsidR="00700EE6" w:rsidRPr="00065DC1" w:rsidRDefault="00700EE6" w:rsidP="00CB4F2D">
            <w:pPr>
              <w:numPr>
                <w:ilvl w:val="0"/>
                <w:numId w:val="25"/>
              </w:numPr>
            </w:pPr>
            <w:r w:rsidRPr="00065DC1">
              <w:t>Oral answers permitted (if marked)</w:t>
            </w:r>
          </w:p>
          <w:p w14:paraId="1792ABA3" w14:textId="77777777" w:rsidR="00700EE6" w:rsidRPr="00065DC1" w:rsidRDefault="00700EE6" w:rsidP="00CB4F2D">
            <w:pPr>
              <w:numPr>
                <w:ilvl w:val="0"/>
                <w:numId w:val="25"/>
              </w:numPr>
            </w:pPr>
            <w:r w:rsidRPr="00065DC1">
              <w:t>Word bank provided (if marked)</w:t>
            </w:r>
          </w:p>
          <w:p w14:paraId="70CF3A38" w14:textId="77777777" w:rsidR="00700EE6" w:rsidRPr="00065DC1" w:rsidRDefault="00700EE6" w:rsidP="000044E8"/>
        </w:tc>
      </w:tr>
      <w:tr w:rsidR="00700EE6" w:rsidRPr="00065DC1" w14:paraId="3C457C9D" w14:textId="77777777" w:rsidTr="00637591">
        <w:tc>
          <w:tcPr>
            <w:tcW w:w="2448" w:type="dxa"/>
            <w:shd w:val="clear" w:color="auto" w:fill="auto"/>
          </w:tcPr>
          <w:p w14:paraId="728E09E6" w14:textId="77777777" w:rsidR="00700EE6" w:rsidRPr="00065DC1" w:rsidRDefault="00700EE6" w:rsidP="000044E8">
            <w:r w:rsidRPr="00065DC1">
              <w:t>ISTEP+ 3-8</w:t>
            </w:r>
          </w:p>
        </w:tc>
        <w:tc>
          <w:tcPr>
            <w:tcW w:w="1440" w:type="dxa"/>
            <w:shd w:val="clear" w:color="auto" w:fill="auto"/>
          </w:tcPr>
          <w:p w14:paraId="4E1EC320" w14:textId="77777777" w:rsidR="00700EE6" w:rsidRPr="00065DC1" w:rsidRDefault="00700EE6" w:rsidP="000044E8">
            <w:r w:rsidRPr="00065DC1">
              <w:t>1-4 Participate</w:t>
            </w:r>
          </w:p>
        </w:tc>
        <w:tc>
          <w:tcPr>
            <w:tcW w:w="4968" w:type="dxa"/>
            <w:shd w:val="clear" w:color="auto" w:fill="auto"/>
          </w:tcPr>
          <w:p w14:paraId="0D308529" w14:textId="77777777" w:rsidR="00700EE6" w:rsidRPr="00065DC1" w:rsidRDefault="00700EE6" w:rsidP="00CB4F2D">
            <w:pPr>
              <w:numPr>
                <w:ilvl w:val="0"/>
                <w:numId w:val="27"/>
              </w:numPr>
            </w:pPr>
            <w:r w:rsidRPr="00065DC1">
              <w:t>Follow ILP if marked for ISTEP+ approved accommodations</w:t>
            </w:r>
          </w:p>
          <w:p w14:paraId="197123E7" w14:textId="77777777" w:rsidR="00700EE6" w:rsidRPr="00065DC1" w:rsidRDefault="00700EE6" w:rsidP="00CB4F2D">
            <w:pPr>
              <w:numPr>
                <w:ilvl w:val="0"/>
                <w:numId w:val="27"/>
              </w:numPr>
              <w:autoSpaceDE w:val="0"/>
              <w:autoSpaceDN w:val="0"/>
              <w:adjustRightInd w:val="0"/>
            </w:pPr>
            <w:r w:rsidRPr="00065DC1">
              <w:t>Student provided additional breaks as necessary.</w:t>
            </w:r>
          </w:p>
          <w:p w14:paraId="247B1CA0" w14:textId="77777777" w:rsidR="00700EE6" w:rsidRPr="00065DC1" w:rsidRDefault="00700EE6" w:rsidP="00CB4F2D">
            <w:pPr>
              <w:numPr>
                <w:ilvl w:val="0"/>
                <w:numId w:val="27"/>
              </w:numPr>
              <w:autoSpaceDE w:val="0"/>
              <w:autoSpaceDN w:val="0"/>
              <w:adjustRightInd w:val="0"/>
            </w:pPr>
            <w:r w:rsidRPr="00065DC1">
              <w:t>Test administered in several sessions.</w:t>
            </w:r>
          </w:p>
          <w:p w14:paraId="2205F973" w14:textId="77777777" w:rsidR="00700EE6" w:rsidRPr="00065DC1" w:rsidRDefault="00700EE6" w:rsidP="00CB4F2D">
            <w:pPr>
              <w:numPr>
                <w:ilvl w:val="0"/>
                <w:numId w:val="27"/>
              </w:numPr>
              <w:autoSpaceDE w:val="0"/>
              <w:autoSpaceDN w:val="0"/>
              <w:adjustRightInd w:val="0"/>
            </w:pPr>
            <w:r w:rsidRPr="00065DC1">
              <w:t>Additional breaks between tests, if necessary.</w:t>
            </w:r>
          </w:p>
          <w:p w14:paraId="5A3F63A7" w14:textId="77777777" w:rsidR="00700EE6" w:rsidRPr="00065DC1" w:rsidRDefault="00700EE6" w:rsidP="00CB4F2D">
            <w:pPr>
              <w:numPr>
                <w:ilvl w:val="0"/>
                <w:numId w:val="27"/>
              </w:numPr>
              <w:autoSpaceDE w:val="0"/>
              <w:autoSpaceDN w:val="0"/>
              <w:adjustRightInd w:val="0"/>
            </w:pPr>
            <w:r w:rsidRPr="00065DC1">
              <w:lastRenderedPageBreak/>
              <w:t>Student is tested in a small group setting.</w:t>
            </w:r>
          </w:p>
          <w:p w14:paraId="4CDEE452" w14:textId="77777777" w:rsidR="00700EE6" w:rsidRPr="00065DC1" w:rsidRDefault="00700EE6" w:rsidP="00CB4F2D">
            <w:pPr>
              <w:numPr>
                <w:ilvl w:val="0"/>
                <w:numId w:val="27"/>
              </w:numPr>
              <w:autoSpaceDE w:val="0"/>
              <w:autoSpaceDN w:val="0"/>
              <w:adjustRightInd w:val="0"/>
            </w:pPr>
            <w:r w:rsidRPr="00065DC1">
              <w:t>Student is tested individually.</w:t>
            </w:r>
          </w:p>
          <w:p w14:paraId="1DE9F1C9" w14:textId="77777777" w:rsidR="00700EE6" w:rsidRPr="00065DC1" w:rsidRDefault="00700EE6" w:rsidP="00CB4F2D">
            <w:pPr>
              <w:numPr>
                <w:ilvl w:val="0"/>
                <w:numId w:val="27"/>
              </w:numPr>
              <w:autoSpaceDE w:val="0"/>
              <w:autoSpaceDN w:val="0"/>
              <w:adjustRightInd w:val="0"/>
            </w:pPr>
            <w:r w:rsidRPr="00065DC1">
              <w:t>Student has directions read to him or her.</w:t>
            </w:r>
          </w:p>
          <w:p w14:paraId="32ED7740" w14:textId="77777777" w:rsidR="00700EE6" w:rsidRPr="00065DC1" w:rsidRDefault="00700EE6" w:rsidP="00CB4F2D">
            <w:pPr>
              <w:numPr>
                <w:ilvl w:val="0"/>
                <w:numId w:val="27"/>
              </w:numPr>
              <w:autoSpaceDE w:val="0"/>
              <w:autoSpaceDN w:val="0"/>
              <w:adjustRightInd w:val="0"/>
            </w:pPr>
            <w:r w:rsidRPr="00065DC1">
              <w:t>Student has test administered by a familiar test administrator.</w:t>
            </w:r>
          </w:p>
          <w:p w14:paraId="5B0493D0" w14:textId="77777777" w:rsidR="00700EE6" w:rsidRPr="00065DC1" w:rsidRDefault="00700EE6" w:rsidP="00CB4F2D">
            <w:pPr>
              <w:numPr>
                <w:ilvl w:val="0"/>
                <w:numId w:val="27"/>
              </w:numPr>
              <w:autoSpaceDE w:val="0"/>
              <w:autoSpaceDN w:val="0"/>
              <w:adjustRightInd w:val="0"/>
            </w:pPr>
            <w:r w:rsidRPr="00065DC1">
              <w:t>Student provided extended testing time for each test session (up to 2 times if needed).  Do not let the student go on indefinitely if not making progress.</w:t>
            </w:r>
          </w:p>
          <w:p w14:paraId="59A769ED" w14:textId="77777777" w:rsidR="00700EE6" w:rsidRPr="00065DC1" w:rsidRDefault="00700EE6" w:rsidP="00CB4F2D">
            <w:pPr>
              <w:numPr>
                <w:ilvl w:val="0"/>
                <w:numId w:val="27"/>
              </w:numPr>
              <w:autoSpaceDE w:val="0"/>
              <w:autoSpaceDN w:val="0"/>
              <w:adjustRightInd w:val="0"/>
            </w:pPr>
            <w:r w:rsidRPr="00065DC1">
              <w:t>Student uses an approved bilingual word-to-word dictionary.</w:t>
            </w:r>
          </w:p>
          <w:p w14:paraId="0697A15D" w14:textId="77777777" w:rsidR="00700EE6" w:rsidRPr="00065DC1" w:rsidRDefault="00700EE6" w:rsidP="00CB4F2D">
            <w:pPr>
              <w:numPr>
                <w:ilvl w:val="0"/>
                <w:numId w:val="27"/>
              </w:numPr>
              <w:autoSpaceDE w:val="0"/>
              <w:autoSpaceDN w:val="0"/>
              <w:adjustRightInd w:val="0"/>
            </w:pPr>
            <w:r w:rsidRPr="00065DC1">
              <w:t>All test questions are read to the student (except those that measure Reading Comprehension).</w:t>
            </w:r>
          </w:p>
          <w:p w14:paraId="02160E5B" w14:textId="77777777" w:rsidR="00700EE6" w:rsidRPr="00065DC1" w:rsidRDefault="00700EE6" w:rsidP="00CB4F2D">
            <w:pPr>
              <w:numPr>
                <w:ilvl w:val="0"/>
                <w:numId w:val="27"/>
              </w:numPr>
              <w:autoSpaceDE w:val="0"/>
              <w:autoSpaceDN w:val="0"/>
              <w:adjustRightInd w:val="0"/>
            </w:pPr>
            <w:r w:rsidRPr="00065DC1">
              <w:t>Math and Science test items and answer options are read verbatim (in English) to student.</w:t>
            </w:r>
          </w:p>
          <w:p w14:paraId="23317AEC" w14:textId="77777777" w:rsidR="00700EE6" w:rsidRPr="00065DC1" w:rsidRDefault="00700EE6" w:rsidP="000044E8"/>
        </w:tc>
      </w:tr>
      <w:tr w:rsidR="00700EE6" w:rsidRPr="00065DC1" w14:paraId="2B0E25A6" w14:textId="77777777" w:rsidTr="00637591">
        <w:tc>
          <w:tcPr>
            <w:tcW w:w="2448" w:type="dxa"/>
            <w:shd w:val="clear" w:color="auto" w:fill="auto"/>
          </w:tcPr>
          <w:p w14:paraId="50CA6B73" w14:textId="77777777" w:rsidR="00700EE6" w:rsidRPr="00065DC1" w:rsidRDefault="00700EE6" w:rsidP="000044E8">
            <w:r w:rsidRPr="00065DC1">
              <w:lastRenderedPageBreak/>
              <w:t>ECA 9-12</w:t>
            </w:r>
          </w:p>
        </w:tc>
        <w:tc>
          <w:tcPr>
            <w:tcW w:w="1440" w:type="dxa"/>
            <w:shd w:val="clear" w:color="auto" w:fill="auto"/>
          </w:tcPr>
          <w:p w14:paraId="00890182" w14:textId="77777777" w:rsidR="00700EE6" w:rsidRPr="00065DC1" w:rsidRDefault="00700EE6" w:rsidP="000044E8">
            <w:r w:rsidRPr="00065DC1">
              <w:t>1-4 Participate</w:t>
            </w:r>
          </w:p>
        </w:tc>
        <w:tc>
          <w:tcPr>
            <w:tcW w:w="4968" w:type="dxa"/>
            <w:shd w:val="clear" w:color="auto" w:fill="auto"/>
          </w:tcPr>
          <w:p w14:paraId="230B8CD4" w14:textId="77777777" w:rsidR="00700EE6" w:rsidRPr="00065DC1" w:rsidRDefault="00700EE6" w:rsidP="00CB4F2D">
            <w:pPr>
              <w:numPr>
                <w:ilvl w:val="0"/>
                <w:numId w:val="27"/>
              </w:numPr>
            </w:pPr>
            <w:r w:rsidRPr="00065DC1">
              <w:t xml:space="preserve">Follow ILP if marked for </w:t>
            </w:r>
            <w:r>
              <w:t>ECA</w:t>
            </w:r>
            <w:r w:rsidRPr="00065DC1">
              <w:t xml:space="preserve"> approved accommodations</w:t>
            </w:r>
          </w:p>
          <w:p w14:paraId="0D266821" w14:textId="77777777" w:rsidR="00700EE6" w:rsidRPr="00065DC1" w:rsidRDefault="00700EE6" w:rsidP="00CB4F2D">
            <w:pPr>
              <w:numPr>
                <w:ilvl w:val="0"/>
                <w:numId w:val="27"/>
              </w:numPr>
              <w:autoSpaceDE w:val="0"/>
              <w:autoSpaceDN w:val="0"/>
              <w:adjustRightInd w:val="0"/>
            </w:pPr>
            <w:r w:rsidRPr="00065DC1">
              <w:t>Student provided additional breaks as necessary.</w:t>
            </w:r>
          </w:p>
          <w:p w14:paraId="15756111" w14:textId="77777777" w:rsidR="00700EE6" w:rsidRPr="00065DC1" w:rsidRDefault="00700EE6" w:rsidP="00CB4F2D">
            <w:pPr>
              <w:numPr>
                <w:ilvl w:val="0"/>
                <w:numId w:val="27"/>
              </w:numPr>
              <w:autoSpaceDE w:val="0"/>
              <w:autoSpaceDN w:val="0"/>
              <w:adjustRightInd w:val="0"/>
            </w:pPr>
            <w:r w:rsidRPr="00065DC1">
              <w:t>Test administered in several sessions.</w:t>
            </w:r>
          </w:p>
          <w:p w14:paraId="5319854E" w14:textId="77777777" w:rsidR="00700EE6" w:rsidRPr="00065DC1" w:rsidRDefault="00700EE6" w:rsidP="00CB4F2D">
            <w:pPr>
              <w:numPr>
                <w:ilvl w:val="0"/>
                <w:numId w:val="27"/>
              </w:numPr>
              <w:autoSpaceDE w:val="0"/>
              <w:autoSpaceDN w:val="0"/>
              <w:adjustRightInd w:val="0"/>
            </w:pPr>
            <w:r w:rsidRPr="00065DC1">
              <w:t>Additional breaks between tests, if necessary.</w:t>
            </w:r>
          </w:p>
          <w:p w14:paraId="151BE568" w14:textId="77777777" w:rsidR="00700EE6" w:rsidRPr="00065DC1" w:rsidRDefault="00700EE6" w:rsidP="00CB4F2D">
            <w:pPr>
              <w:numPr>
                <w:ilvl w:val="0"/>
                <w:numId w:val="27"/>
              </w:numPr>
              <w:autoSpaceDE w:val="0"/>
              <w:autoSpaceDN w:val="0"/>
              <w:adjustRightInd w:val="0"/>
            </w:pPr>
            <w:r w:rsidRPr="00065DC1">
              <w:t>Student is tested in a small group setting.</w:t>
            </w:r>
          </w:p>
          <w:p w14:paraId="6A3C7D54" w14:textId="77777777" w:rsidR="00700EE6" w:rsidRPr="00065DC1" w:rsidRDefault="00700EE6" w:rsidP="00CB4F2D">
            <w:pPr>
              <w:numPr>
                <w:ilvl w:val="0"/>
                <w:numId w:val="27"/>
              </w:numPr>
              <w:autoSpaceDE w:val="0"/>
              <w:autoSpaceDN w:val="0"/>
              <w:adjustRightInd w:val="0"/>
            </w:pPr>
            <w:r w:rsidRPr="00065DC1">
              <w:t>Student is tested individually.</w:t>
            </w:r>
          </w:p>
          <w:p w14:paraId="2DA0E259" w14:textId="77777777" w:rsidR="00700EE6" w:rsidRPr="00065DC1" w:rsidRDefault="00700EE6" w:rsidP="00CB4F2D">
            <w:pPr>
              <w:numPr>
                <w:ilvl w:val="0"/>
                <w:numId w:val="27"/>
              </w:numPr>
              <w:autoSpaceDE w:val="0"/>
              <w:autoSpaceDN w:val="0"/>
              <w:adjustRightInd w:val="0"/>
            </w:pPr>
            <w:r w:rsidRPr="00065DC1">
              <w:t>Student has directions read to him or her.</w:t>
            </w:r>
          </w:p>
          <w:p w14:paraId="10183A37" w14:textId="77777777" w:rsidR="00700EE6" w:rsidRPr="00065DC1" w:rsidRDefault="00700EE6" w:rsidP="00CB4F2D">
            <w:pPr>
              <w:numPr>
                <w:ilvl w:val="0"/>
                <w:numId w:val="27"/>
              </w:numPr>
              <w:autoSpaceDE w:val="0"/>
              <w:autoSpaceDN w:val="0"/>
              <w:adjustRightInd w:val="0"/>
            </w:pPr>
            <w:r w:rsidRPr="00065DC1">
              <w:t>Student has test administered by a familiar test administrator.</w:t>
            </w:r>
          </w:p>
          <w:p w14:paraId="0C7E0735" w14:textId="77777777" w:rsidR="00700EE6" w:rsidRPr="00065DC1" w:rsidRDefault="00700EE6" w:rsidP="00CB4F2D">
            <w:pPr>
              <w:numPr>
                <w:ilvl w:val="0"/>
                <w:numId w:val="27"/>
              </w:numPr>
              <w:autoSpaceDE w:val="0"/>
              <w:autoSpaceDN w:val="0"/>
              <w:adjustRightInd w:val="0"/>
            </w:pPr>
            <w:r w:rsidRPr="00065DC1">
              <w:t>Student provided extended testing time for each test session (up to 2 times if needed).  Do not let the student go on indefinitely if not making progress.</w:t>
            </w:r>
          </w:p>
          <w:p w14:paraId="59E72AB5" w14:textId="77777777" w:rsidR="00700EE6" w:rsidRPr="00065DC1" w:rsidRDefault="00700EE6" w:rsidP="00CB4F2D">
            <w:pPr>
              <w:numPr>
                <w:ilvl w:val="0"/>
                <w:numId w:val="27"/>
              </w:numPr>
              <w:autoSpaceDE w:val="0"/>
              <w:autoSpaceDN w:val="0"/>
              <w:adjustRightInd w:val="0"/>
            </w:pPr>
            <w:r w:rsidRPr="00065DC1">
              <w:t>Student uses an approved bilingual word-to-word dictionary.</w:t>
            </w:r>
          </w:p>
          <w:p w14:paraId="145E5346" w14:textId="77777777" w:rsidR="00700EE6" w:rsidRPr="00065DC1" w:rsidRDefault="00700EE6" w:rsidP="00CB4F2D">
            <w:pPr>
              <w:numPr>
                <w:ilvl w:val="0"/>
                <w:numId w:val="27"/>
              </w:numPr>
              <w:autoSpaceDE w:val="0"/>
              <w:autoSpaceDN w:val="0"/>
              <w:adjustRightInd w:val="0"/>
            </w:pPr>
            <w:r w:rsidRPr="00065DC1">
              <w:t>All test questions are read to the student (except those that measure Reading Comprehension).</w:t>
            </w:r>
          </w:p>
          <w:p w14:paraId="01AD5F07" w14:textId="77777777" w:rsidR="00700EE6" w:rsidRPr="00065DC1" w:rsidRDefault="00700EE6" w:rsidP="00CB4F2D">
            <w:pPr>
              <w:numPr>
                <w:ilvl w:val="0"/>
                <w:numId w:val="27"/>
              </w:numPr>
              <w:autoSpaceDE w:val="0"/>
              <w:autoSpaceDN w:val="0"/>
              <w:adjustRightInd w:val="0"/>
            </w:pPr>
            <w:r w:rsidRPr="00065DC1">
              <w:t>Math and Science test items and answer options are read verbatim (in English) to student.</w:t>
            </w:r>
          </w:p>
          <w:p w14:paraId="732344AA" w14:textId="77777777" w:rsidR="00700EE6" w:rsidRPr="00065DC1" w:rsidRDefault="00700EE6" w:rsidP="000044E8"/>
        </w:tc>
      </w:tr>
    </w:tbl>
    <w:p w14:paraId="58C70D79" w14:textId="77777777" w:rsidR="00F45A22" w:rsidRDefault="00F45A22" w:rsidP="000F13AA">
      <w:pPr>
        <w:pStyle w:val="Default"/>
        <w:rPr>
          <w:rFonts w:ascii="Times New Roman" w:hAnsi="Times New Roman" w:cs="Times New Roman"/>
          <w:sz w:val="28"/>
          <w:szCs w:val="28"/>
        </w:rPr>
      </w:pPr>
    </w:p>
    <w:p w14:paraId="675CAF53" w14:textId="77777777" w:rsidR="00FB11BA" w:rsidRDefault="00FB11BA" w:rsidP="00C947C9">
      <w:pPr>
        <w:autoSpaceDE w:val="0"/>
        <w:autoSpaceDN w:val="0"/>
        <w:adjustRightInd w:val="0"/>
        <w:rPr>
          <w:i/>
          <w:sz w:val="24"/>
        </w:rPr>
      </w:pPr>
    </w:p>
    <w:p w14:paraId="69BEF138" w14:textId="77777777" w:rsidR="0050334E" w:rsidRDefault="00842B36" w:rsidP="00FB11BA">
      <w:pPr>
        <w:pStyle w:val="Title"/>
        <w:rPr>
          <w:b/>
        </w:rPr>
      </w:pPr>
      <w:r>
        <w:br w:type="page"/>
      </w:r>
      <w:r w:rsidR="0050334E">
        <w:rPr>
          <w:b/>
        </w:rPr>
        <w:lastRenderedPageBreak/>
        <w:t>Promotion/Retention</w:t>
      </w:r>
      <w:r w:rsidR="00201740">
        <w:rPr>
          <w:b/>
        </w:rPr>
        <w:t xml:space="preserve"> for an E</w:t>
      </w:r>
      <w:r w:rsidR="003615FD">
        <w:rPr>
          <w:b/>
        </w:rPr>
        <w:t>L Student</w:t>
      </w:r>
    </w:p>
    <w:p w14:paraId="5D38EB07" w14:textId="77777777" w:rsidR="0050334E" w:rsidRDefault="0050334E">
      <w:pPr>
        <w:pStyle w:val="BodyText"/>
      </w:pPr>
    </w:p>
    <w:p w14:paraId="6B9D44C8" w14:textId="77777777" w:rsidR="0050334E" w:rsidRDefault="00E15C08">
      <w:pPr>
        <w:pStyle w:val="BodyText"/>
      </w:pPr>
      <w:r>
        <w:t>A</w:t>
      </w:r>
      <w:r w:rsidR="0050334E">
        <w:t xml:space="preserve"> school corporation shall not retain language minority students solely on the basis of English language proficiency.</w:t>
      </w:r>
    </w:p>
    <w:p w14:paraId="0B649350" w14:textId="77777777" w:rsidR="0050334E" w:rsidRDefault="0050334E">
      <w:pPr>
        <w:pStyle w:val="BodyText"/>
      </w:pPr>
    </w:p>
    <w:p w14:paraId="2C7411D8" w14:textId="77777777" w:rsidR="00D7244F" w:rsidRPr="005772DF" w:rsidRDefault="0050334E">
      <w:pPr>
        <w:pStyle w:val="BodyText"/>
        <w:rPr>
          <w:b/>
        </w:rPr>
      </w:pPr>
      <w:r>
        <w:t>Students must be reviewed on an individual basis.  If the language proficiency assessment indicates that the student is below level 5 (nativ</w:t>
      </w:r>
      <w:r w:rsidR="008C69BF">
        <w:t>e-like proficiency) in English,</w:t>
      </w:r>
      <w:r w:rsidR="002D7B52">
        <w:t xml:space="preserve"> grading</w:t>
      </w:r>
      <w:r>
        <w:t xml:space="preserve"> and assessment procedures must be adapted to their proficiency level.  If adaptations are </w:t>
      </w:r>
      <w:r>
        <w:rPr>
          <w:b/>
          <w:u w:val="single"/>
        </w:rPr>
        <w:t>NOT</w:t>
      </w:r>
      <w:r>
        <w:t xml:space="preserve"> made accordingly, the child </w:t>
      </w:r>
      <w:r w:rsidRPr="00F47564">
        <w:rPr>
          <w:b/>
          <w:u w:val="single"/>
        </w:rPr>
        <w:t xml:space="preserve">must </w:t>
      </w:r>
      <w:r>
        <w:rPr>
          <w:b/>
          <w:u w:val="single"/>
        </w:rPr>
        <w:t>not be failed or retained</w:t>
      </w:r>
      <w:r>
        <w:rPr>
          <w:b/>
        </w:rPr>
        <w:t>.</w:t>
      </w:r>
    </w:p>
    <w:p w14:paraId="7BDD64A1" w14:textId="77777777" w:rsidR="00D7244F" w:rsidRDefault="00D7244F">
      <w:pPr>
        <w:pStyle w:val="BodyText"/>
      </w:pPr>
    </w:p>
    <w:p w14:paraId="776A7A88" w14:textId="77777777" w:rsidR="0050334E" w:rsidRPr="00FD25C1" w:rsidRDefault="0050334E">
      <w:pPr>
        <w:pStyle w:val="BodyText"/>
        <w:rPr>
          <w:b/>
        </w:rPr>
      </w:pPr>
      <w:r>
        <w:t>Any questions and/or concerns of classroom teachers regarding the promotion/retent</w:t>
      </w:r>
      <w:r w:rsidR="002D7B52">
        <w:t>ion of ES</w:t>
      </w:r>
      <w:r w:rsidR="00FA0292">
        <w:t xml:space="preserve">L </w:t>
      </w:r>
      <w:r w:rsidR="0091255F">
        <w:t>p</w:t>
      </w:r>
      <w:r w:rsidR="00FA0292">
        <w:t>rogram students shall</w:t>
      </w:r>
      <w:r>
        <w:t xml:space="preserve"> </w:t>
      </w:r>
      <w:r w:rsidR="002D7B52">
        <w:t xml:space="preserve">be </w:t>
      </w:r>
      <w:r>
        <w:t>dir</w:t>
      </w:r>
      <w:r w:rsidR="00201740">
        <w:t>ected to the E</w:t>
      </w:r>
      <w:r w:rsidR="002D7B52">
        <w:t>L teache</w:t>
      </w:r>
      <w:r>
        <w:t>r</w:t>
      </w:r>
      <w:r w:rsidR="00394B99">
        <w:t xml:space="preserve"> </w:t>
      </w:r>
      <w:r w:rsidR="002D7B52">
        <w:t xml:space="preserve">or to the </w:t>
      </w:r>
      <w:r w:rsidR="00201740">
        <w:t>E</w:t>
      </w:r>
      <w:r w:rsidR="003F1F80">
        <w:t>L d</w:t>
      </w:r>
      <w:r w:rsidR="002D7B52">
        <w:t xml:space="preserve">irector. </w:t>
      </w:r>
      <w:r w:rsidR="00201740">
        <w:rPr>
          <w:b/>
        </w:rPr>
        <w:t>All decisions regarding E</w:t>
      </w:r>
      <w:r w:rsidR="00FD25C1">
        <w:rPr>
          <w:b/>
        </w:rPr>
        <w:t>L p</w:t>
      </w:r>
      <w:r w:rsidR="00FA0292" w:rsidRPr="00FD25C1">
        <w:rPr>
          <w:b/>
        </w:rPr>
        <w:t>rogram students shall</w:t>
      </w:r>
      <w:r w:rsidRPr="00FD25C1">
        <w:rPr>
          <w:b/>
        </w:rPr>
        <w:t xml:space="preserve"> be made in co</w:t>
      </w:r>
      <w:r w:rsidR="002D7B52" w:rsidRPr="00FD25C1">
        <w:rPr>
          <w:b/>
        </w:rPr>
        <w:t xml:space="preserve">nsultation with </w:t>
      </w:r>
      <w:r w:rsidR="00305D52">
        <w:rPr>
          <w:b/>
        </w:rPr>
        <w:t xml:space="preserve">a committee consisting of </w:t>
      </w:r>
      <w:r w:rsidR="00201740">
        <w:rPr>
          <w:b/>
        </w:rPr>
        <w:t>the building E</w:t>
      </w:r>
      <w:r w:rsidR="002D7B52" w:rsidRPr="00FD25C1">
        <w:rPr>
          <w:b/>
        </w:rPr>
        <w:t>L</w:t>
      </w:r>
      <w:r w:rsidR="000352B0">
        <w:rPr>
          <w:b/>
        </w:rPr>
        <w:t xml:space="preserve"> </w:t>
      </w:r>
      <w:r w:rsidRPr="00FD25C1">
        <w:rPr>
          <w:b/>
        </w:rPr>
        <w:t>teacher</w:t>
      </w:r>
      <w:r w:rsidR="00804EED">
        <w:rPr>
          <w:b/>
        </w:rPr>
        <w:t>, principal, classroom teacher</w:t>
      </w:r>
      <w:r w:rsidR="000352B0">
        <w:rPr>
          <w:b/>
        </w:rPr>
        <w:t xml:space="preserve">, </w:t>
      </w:r>
      <w:r w:rsidR="003615FD" w:rsidRPr="00FD25C1">
        <w:rPr>
          <w:b/>
        </w:rPr>
        <w:t xml:space="preserve">and according to the </w:t>
      </w:r>
      <w:r w:rsidR="000352B0">
        <w:rPr>
          <w:b/>
        </w:rPr>
        <w:t>retention guidelines for Limited English Proficient (LEP) Students established by the Indiana Department of Education.</w:t>
      </w:r>
    </w:p>
    <w:p w14:paraId="4AEBB1F6" w14:textId="77777777" w:rsidR="003615FD" w:rsidRDefault="003615FD">
      <w:pPr>
        <w:pStyle w:val="BodyText"/>
      </w:pPr>
    </w:p>
    <w:p w14:paraId="4F16FC43" w14:textId="77777777" w:rsidR="003615FD" w:rsidRDefault="0044597E">
      <w:pPr>
        <w:pStyle w:val="BodyText"/>
      </w:pPr>
      <w:r>
        <w:t xml:space="preserve">The aforementioned </w:t>
      </w:r>
      <w:r w:rsidR="00305D52">
        <w:t xml:space="preserve">committee shall </w:t>
      </w:r>
      <w:r w:rsidR="009F6407">
        <w:t>meet</w:t>
      </w:r>
      <w:r w:rsidR="00DF3DB7">
        <w:t xml:space="preserve"> to </w:t>
      </w:r>
      <w:r w:rsidR="00305D52">
        <w:t>review the information regarding the student’s performance</w:t>
      </w:r>
      <w:r w:rsidR="002C4839">
        <w:t>,</w:t>
      </w:r>
      <w:r>
        <w:t xml:space="preserve"> </w:t>
      </w:r>
      <w:r w:rsidR="00305D52">
        <w:t xml:space="preserve">and </w:t>
      </w:r>
      <w:r>
        <w:t>before contacting parents in reference to retaining their child</w:t>
      </w:r>
      <w:r w:rsidR="0039659C">
        <w:t xml:space="preserve">. </w:t>
      </w:r>
      <w:r w:rsidR="00DF3DB7">
        <w:t xml:space="preserve">The following information </w:t>
      </w:r>
      <w:r w:rsidR="00D21E1A">
        <w:t>must be provided at the meeting</w:t>
      </w:r>
      <w:r w:rsidR="00DF3DB7">
        <w:t>:</w:t>
      </w:r>
    </w:p>
    <w:p w14:paraId="3FD884A2" w14:textId="77777777" w:rsidR="003615FD" w:rsidRDefault="003615FD" w:rsidP="00CB4F2D">
      <w:pPr>
        <w:pStyle w:val="BodyText"/>
        <w:numPr>
          <w:ilvl w:val="0"/>
          <w:numId w:val="14"/>
        </w:numPr>
      </w:pPr>
      <w:r>
        <w:t>Samples of class work</w:t>
      </w:r>
    </w:p>
    <w:p w14:paraId="70652313" w14:textId="77777777" w:rsidR="003615FD" w:rsidRDefault="003615FD" w:rsidP="00CB4F2D">
      <w:pPr>
        <w:pStyle w:val="BodyText"/>
        <w:numPr>
          <w:ilvl w:val="0"/>
          <w:numId w:val="14"/>
        </w:numPr>
      </w:pPr>
      <w:r>
        <w:t>Scores of various assessment methods</w:t>
      </w:r>
    </w:p>
    <w:p w14:paraId="72FF8324" w14:textId="77777777" w:rsidR="003615FD" w:rsidRDefault="003615FD" w:rsidP="00CB4F2D">
      <w:pPr>
        <w:pStyle w:val="BodyText"/>
        <w:numPr>
          <w:ilvl w:val="0"/>
          <w:numId w:val="14"/>
        </w:numPr>
      </w:pPr>
      <w:r>
        <w:t>RtI</w:t>
      </w:r>
      <w:r w:rsidR="002C4839">
        <w:t xml:space="preserve"> (Response to In</w:t>
      </w:r>
      <w:r w:rsidR="00F01815">
        <w:t>struction and Intervention</w:t>
      </w:r>
      <w:r w:rsidR="002C4839">
        <w:t>) Plan</w:t>
      </w:r>
    </w:p>
    <w:p w14:paraId="4F56E401" w14:textId="77777777" w:rsidR="001074C2" w:rsidRDefault="002C4839" w:rsidP="00CB4F2D">
      <w:pPr>
        <w:pStyle w:val="BodyText"/>
        <w:numPr>
          <w:ilvl w:val="0"/>
          <w:numId w:val="14"/>
        </w:numPr>
      </w:pPr>
      <w:r>
        <w:t>Past history (information from permanent file or cum file</w:t>
      </w:r>
    </w:p>
    <w:p w14:paraId="5375D1CE" w14:textId="77777777" w:rsidR="001074C2" w:rsidRDefault="001074C2" w:rsidP="00CB4F2D">
      <w:pPr>
        <w:pStyle w:val="BodyText"/>
        <w:numPr>
          <w:ilvl w:val="0"/>
          <w:numId w:val="14"/>
        </w:numPr>
      </w:pPr>
      <w:r>
        <w:t>Outcomes from the Building Based Team</w:t>
      </w:r>
    </w:p>
    <w:p w14:paraId="69FEA4B3" w14:textId="77777777" w:rsidR="002C4839" w:rsidRDefault="003C300E" w:rsidP="00CB4F2D">
      <w:pPr>
        <w:pStyle w:val="BodyText"/>
        <w:numPr>
          <w:ilvl w:val="0"/>
          <w:numId w:val="14"/>
        </w:numPr>
      </w:pPr>
      <w:r>
        <w:t>Background</w:t>
      </w:r>
      <w:r w:rsidR="002C4839">
        <w:t xml:space="preserve"> information regarding family literacy skills</w:t>
      </w:r>
    </w:p>
    <w:p w14:paraId="69015133" w14:textId="77777777" w:rsidR="002C4839" w:rsidRDefault="00E15C08" w:rsidP="00CB4F2D">
      <w:pPr>
        <w:pStyle w:val="BodyText"/>
        <w:numPr>
          <w:ilvl w:val="0"/>
          <w:numId w:val="14"/>
        </w:numPr>
      </w:pPr>
      <w:r>
        <w:t>ACCESS</w:t>
      </w:r>
      <w:r w:rsidR="002C4839">
        <w:t xml:space="preserve"> Assessment scores</w:t>
      </w:r>
    </w:p>
    <w:p w14:paraId="7294FA20" w14:textId="77777777" w:rsidR="002C4839" w:rsidRDefault="002C4839" w:rsidP="002C4839">
      <w:pPr>
        <w:pStyle w:val="BodyText"/>
        <w:ind w:left="1800"/>
      </w:pPr>
    </w:p>
    <w:p w14:paraId="584C8D58" w14:textId="77777777" w:rsidR="0050334E" w:rsidRDefault="0050334E">
      <w:pPr>
        <w:pStyle w:val="BodyText"/>
      </w:pPr>
    </w:p>
    <w:p w14:paraId="0BD73C38" w14:textId="77777777" w:rsidR="00F51D99" w:rsidRDefault="00915660">
      <w:pPr>
        <w:pStyle w:val="BodyText"/>
      </w:pPr>
      <w:r>
        <w:t xml:space="preserve">East Allen County Schools English Learners Retention Process Steps: </w:t>
      </w:r>
    </w:p>
    <w:p w14:paraId="5B2DDC40" w14:textId="77777777" w:rsidR="00915660" w:rsidRDefault="00915660" w:rsidP="00CB4F2D">
      <w:pPr>
        <w:pStyle w:val="BodyText"/>
        <w:numPr>
          <w:ilvl w:val="0"/>
          <w:numId w:val="31"/>
        </w:numPr>
      </w:pPr>
      <w:r>
        <w:t xml:space="preserve">General education teacher consults with </w:t>
      </w:r>
      <w:r w:rsidR="00E15C08">
        <w:t>E</w:t>
      </w:r>
      <w:r w:rsidR="00201740">
        <w:t>L teacher and completes the E</w:t>
      </w:r>
      <w:r>
        <w:t>L Retention and Guidelines and Checklist.</w:t>
      </w:r>
    </w:p>
    <w:p w14:paraId="09676E07" w14:textId="77777777" w:rsidR="00915660" w:rsidRDefault="00915660" w:rsidP="00CB4F2D">
      <w:pPr>
        <w:pStyle w:val="BodyText"/>
        <w:numPr>
          <w:ilvl w:val="0"/>
          <w:numId w:val="31"/>
        </w:numPr>
      </w:pPr>
      <w:r>
        <w:t>Classroom modifications according to the Individual Learning Plan (ILP</w:t>
      </w:r>
      <w:r w:rsidR="00201740">
        <w:t>) should be reviewed. Consult E</w:t>
      </w:r>
      <w:r>
        <w:t>L folder for modifications.</w:t>
      </w:r>
    </w:p>
    <w:p w14:paraId="5FF4AFCC" w14:textId="77777777" w:rsidR="00915660" w:rsidRDefault="00915660" w:rsidP="00CB4F2D">
      <w:pPr>
        <w:pStyle w:val="BodyText"/>
        <w:numPr>
          <w:ilvl w:val="0"/>
          <w:numId w:val="31"/>
        </w:numPr>
      </w:pPr>
      <w:r>
        <w:t>Progress monitoring data should be documented as part of the considerations for retention.</w:t>
      </w:r>
    </w:p>
    <w:p w14:paraId="49091A39" w14:textId="77777777" w:rsidR="00915660" w:rsidRDefault="00915660">
      <w:pPr>
        <w:pStyle w:val="BodyText"/>
      </w:pPr>
    </w:p>
    <w:p w14:paraId="7D3FD2DF" w14:textId="77777777" w:rsidR="00F51D99" w:rsidRDefault="00915660">
      <w:pPr>
        <w:pStyle w:val="BodyText"/>
      </w:pPr>
      <w:r>
        <w:t>If retention recommendation is yes</w:t>
      </w:r>
      <w:r w:rsidR="00F51D99">
        <w:t xml:space="preserve">, </w:t>
      </w:r>
    </w:p>
    <w:p w14:paraId="1489B0DF" w14:textId="77777777" w:rsidR="00915660" w:rsidRDefault="00F51D99" w:rsidP="00CB4F2D">
      <w:pPr>
        <w:pStyle w:val="BodyText"/>
        <w:numPr>
          <w:ilvl w:val="0"/>
          <w:numId w:val="30"/>
        </w:numPr>
      </w:pPr>
      <w:r>
        <w:t>Schedule a conference with the parent to share data and reasons for retention. A</w:t>
      </w:r>
      <w:r w:rsidR="004239B8">
        <w:t>n interpreter</w:t>
      </w:r>
      <w:r>
        <w:t xml:space="preserve"> should attend to explain the process in the family’s native language.</w:t>
      </w:r>
    </w:p>
    <w:p w14:paraId="0153183B" w14:textId="77777777" w:rsidR="00F51D99" w:rsidRDefault="00B437E9" w:rsidP="00CB4F2D">
      <w:pPr>
        <w:pStyle w:val="BodyText"/>
        <w:numPr>
          <w:ilvl w:val="0"/>
          <w:numId w:val="30"/>
        </w:numPr>
      </w:pPr>
      <w:r>
        <w:t>File checklist in E</w:t>
      </w:r>
      <w:r w:rsidR="00F51D99">
        <w:t>L cumulative file, send a</w:t>
      </w:r>
      <w:r w:rsidR="00201740">
        <w:t xml:space="preserve"> letter to parents, and </w:t>
      </w:r>
      <w:r w:rsidR="00D9489D">
        <w:t>notify</w:t>
      </w:r>
      <w:r w:rsidR="00201740">
        <w:t xml:space="preserve"> </w:t>
      </w:r>
      <w:r w:rsidR="00D9489D">
        <w:t>EACS Director of Title III</w:t>
      </w:r>
      <w:r w:rsidR="00F51D99">
        <w:t>.</w:t>
      </w:r>
    </w:p>
    <w:p w14:paraId="6BD55244" w14:textId="77777777" w:rsidR="005772DF" w:rsidRDefault="005772DF" w:rsidP="00AB59F7">
      <w:pPr>
        <w:pStyle w:val="Title"/>
        <w:jc w:val="left"/>
      </w:pPr>
    </w:p>
    <w:p w14:paraId="71C1FBCE" w14:textId="77777777" w:rsidR="00AB59F7" w:rsidRPr="008C69BF" w:rsidRDefault="00AB59F7" w:rsidP="00AB59F7">
      <w:pPr>
        <w:pStyle w:val="BodyText"/>
        <w:rPr>
          <w:szCs w:val="24"/>
        </w:rPr>
      </w:pPr>
      <w:r w:rsidRPr="005B2F70">
        <w:rPr>
          <w:b/>
        </w:rPr>
        <w:t xml:space="preserve">Please refer to the Indiana Department of Education’s Retention Guidelines </w:t>
      </w:r>
      <w:r>
        <w:rPr>
          <w:b/>
        </w:rPr>
        <w:t xml:space="preserve">for Limited English Proficient (LEP) Students </w:t>
      </w:r>
      <w:r>
        <w:t xml:space="preserve">on the following pages or at: </w:t>
      </w:r>
      <w:hyperlink r:id="rId13" w:history="1">
        <w:r w:rsidRPr="008C69BF">
          <w:rPr>
            <w:rStyle w:val="Hyperlink"/>
            <w:szCs w:val="24"/>
          </w:rPr>
          <w:t>http://www.doe.state.in.us/lmmp/pdf/retentionpolicy.pdf</w:t>
        </w:r>
      </w:hyperlink>
    </w:p>
    <w:p w14:paraId="39E5F204" w14:textId="77777777" w:rsidR="00AB59F7" w:rsidRDefault="00AB59F7" w:rsidP="00AB59F7">
      <w:pPr>
        <w:pStyle w:val="Title"/>
        <w:jc w:val="left"/>
      </w:pPr>
    </w:p>
    <w:p w14:paraId="458257BF" w14:textId="77777777" w:rsidR="005772DF" w:rsidRDefault="005772DF">
      <w:pPr>
        <w:pStyle w:val="Title"/>
      </w:pPr>
    </w:p>
    <w:p w14:paraId="346D217D" w14:textId="77777777" w:rsidR="00597821" w:rsidRDefault="005772DF" w:rsidP="00AD3C74">
      <w:r>
        <w:br w:type="page"/>
      </w:r>
      <w:r w:rsidR="006E4CEC">
        <w:rPr>
          <w:noProof/>
        </w:rPr>
        <w:lastRenderedPageBreak/>
        <w:drawing>
          <wp:inline distT="0" distB="0" distL="0" distR="0" wp14:anchorId="278F0287" wp14:editId="3460C225">
            <wp:extent cx="5486400" cy="71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711200"/>
                    </a:xfrm>
                    <a:prstGeom prst="rect">
                      <a:avLst/>
                    </a:prstGeom>
                    <a:noFill/>
                    <a:ln>
                      <a:noFill/>
                    </a:ln>
                  </pic:spPr>
                </pic:pic>
              </a:graphicData>
            </a:graphic>
          </wp:inline>
        </w:drawing>
      </w:r>
    </w:p>
    <w:p w14:paraId="59AA8FDA" w14:textId="77777777" w:rsidR="00597821" w:rsidRDefault="00597821" w:rsidP="00597821">
      <w:pPr>
        <w:pStyle w:val="Default"/>
        <w:rPr>
          <w:sz w:val="32"/>
          <w:szCs w:val="32"/>
        </w:rPr>
      </w:pPr>
      <w:r>
        <w:t xml:space="preserve"> </w:t>
      </w:r>
      <w:r>
        <w:rPr>
          <w:b/>
          <w:bCs/>
          <w:sz w:val="32"/>
          <w:szCs w:val="32"/>
        </w:rPr>
        <w:t xml:space="preserve">Retention Guidelines for </w:t>
      </w:r>
    </w:p>
    <w:p w14:paraId="7F5D770F" w14:textId="77777777" w:rsidR="00597821" w:rsidRDefault="00597821" w:rsidP="00597821">
      <w:pPr>
        <w:pStyle w:val="Default"/>
        <w:rPr>
          <w:sz w:val="32"/>
          <w:szCs w:val="32"/>
        </w:rPr>
      </w:pPr>
      <w:r>
        <w:rPr>
          <w:b/>
          <w:bCs/>
          <w:sz w:val="32"/>
          <w:szCs w:val="32"/>
        </w:rPr>
        <w:t xml:space="preserve">Limited English Proficient (LEP) Students </w:t>
      </w:r>
    </w:p>
    <w:p w14:paraId="3FAD649F" w14:textId="77777777" w:rsidR="00597821" w:rsidRDefault="00597821" w:rsidP="00597821">
      <w:pPr>
        <w:pStyle w:val="Default"/>
        <w:rPr>
          <w:sz w:val="22"/>
          <w:szCs w:val="22"/>
        </w:rPr>
      </w:pPr>
    </w:p>
    <w:p w14:paraId="79FA106F" w14:textId="77777777" w:rsidR="00597821" w:rsidRDefault="00597821" w:rsidP="00597821">
      <w:pPr>
        <w:pStyle w:val="Default"/>
        <w:rPr>
          <w:sz w:val="22"/>
          <w:szCs w:val="22"/>
        </w:rPr>
      </w:pPr>
      <w:r>
        <w:rPr>
          <w:sz w:val="22"/>
          <w:szCs w:val="22"/>
        </w:rPr>
        <w:t>The landmark court case Lau v. Nichols upheld Title VI policy stating: “There is not equality of treatment merely by providing students with the same facilities, textbooks, teachers, and curriculum; for students who do not understand English are effectively foreclosed from any meaningful education.” School corporations are required to take affirmative steps to rectify the language deficiency in order to open up their programs to LEP students (</w:t>
      </w:r>
      <w:r>
        <w:rPr>
          <w:i/>
          <w:iCs/>
          <w:sz w:val="22"/>
          <w:szCs w:val="22"/>
        </w:rPr>
        <w:t>OCR, “Identification of Discrimination and Denial of Services on the Basis of National Origin”, July 1970</w:t>
      </w:r>
      <w:r>
        <w:rPr>
          <w:sz w:val="22"/>
          <w:szCs w:val="22"/>
        </w:rPr>
        <w:t xml:space="preserve">). Therefore, retention of an LEP student </w:t>
      </w:r>
      <w:r>
        <w:rPr>
          <w:b/>
          <w:bCs/>
          <w:sz w:val="22"/>
          <w:szCs w:val="22"/>
        </w:rPr>
        <w:t xml:space="preserve">should not </w:t>
      </w:r>
      <w:r>
        <w:rPr>
          <w:sz w:val="22"/>
          <w:szCs w:val="22"/>
        </w:rPr>
        <w:t xml:space="preserve">be based solely upon their level of English language proficiency. </w:t>
      </w:r>
    </w:p>
    <w:p w14:paraId="09556904" w14:textId="77777777" w:rsidR="00597821" w:rsidRDefault="00597821" w:rsidP="00597821">
      <w:pPr>
        <w:pStyle w:val="Default"/>
        <w:rPr>
          <w:sz w:val="22"/>
          <w:szCs w:val="22"/>
        </w:rPr>
      </w:pPr>
    </w:p>
    <w:p w14:paraId="2CAA6724" w14:textId="77777777" w:rsidR="00597821" w:rsidRDefault="00597821" w:rsidP="00597821">
      <w:pPr>
        <w:pStyle w:val="Default"/>
        <w:rPr>
          <w:sz w:val="22"/>
          <w:szCs w:val="22"/>
        </w:rPr>
      </w:pPr>
      <w:r>
        <w:rPr>
          <w:sz w:val="22"/>
          <w:szCs w:val="22"/>
        </w:rPr>
        <w:t xml:space="preserve">Prior to considering retention of an LEP student, the following points should be addressed in an Individual Learning Plan (ILP) meeting comprised of the student’s teacher(s), ESL staff member(s), administrator(s), and the student’s parents/guardians. Documentation and results of the ILP meeting must be kept in the student’s cumulative folder. </w:t>
      </w:r>
    </w:p>
    <w:p w14:paraId="20439BC2" w14:textId="77777777" w:rsidR="00597821" w:rsidRDefault="00597821" w:rsidP="00597821">
      <w:pPr>
        <w:pStyle w:val="Default"/>
        <w:rPr>
          <w:b/>
          <w:bCs/>
          <w:sz w:val="22"/>
          <w:szCs w:val="22"/>
        </w:rPr>
      </w:pPr>
    </w:p>
    <w:p w14:paraId="5CBB267C" w14:textId="77777777" w:rsidR="00597821" w:rsidRDefault="00597821" w:rsidP="00597821">
      <w:pPr>
        <w:pStyle w:val="Default"/>
        <w:rPr>
          <w:sz w:val="22"/>
          <w:szCs w:val="22"/>
        </w:rPr>
      </w:pPr>
      <w:r>
        <w:rPr>
          <w:b/>
          <w:bCs/>
          <w:sz w:val="22"/>
          <w:szCs w:val="22"/>
        </w:rPr>
        <w:t xml:space="preserve">1. Has the student’s level of English language proficiency been assessed? </w:t>
      </w:r>
    </w:p>
    <w:p w14:paraId="12C0480E" w14:textId="77777777" w:rsidR="00597821" w:rsidRDefault="00597821" w:rsidP="00597821">
      <w:pPr>
        <w:pStyle w:val="Default"/>
        <w:rPr>
          <w:sz w:val="22"/>
          <w:szCs w:val="22"/>
        </w:rPr>
      </w:pPr>
      <w:r>
        <w:rPr>
          <w:sz w:val="22"/>
          <w:szCs w:val="22"/>
        </w:rPr>
        <w:t xml:space="preserve">Newly-enrolled students must be assessed for identification as LEP using the </w:t>
      </w:r>
      <w:r w:rsidR="00D9489D">
        <w:rPr>
          <w:sz w:val="22"/>
          <w:szCs w:val="22"/>
        </w:rPr>
        <w:t>WIDA APT</w:t>
      </w:r>
      <w:r>
        <w:rPr>
          <w:sz w:val="22"/>
          <w:szCs w:val="22"/>
        </w:rPr>
        <w:t xml:space="preserve"> Placement assessment within thirty (30) days of enrollment at the beginning of the school year or within two (2) weeks during the school year. Each spring, all LEP students must participate in the </w:t>
      </w:r>
      <w:r w:rsidR="00D9489D">
        <w:rPr>
          <w:sz w:val="22"/>
          <w:szCs w:val="22"/>
        </w:rPr>
        <w:t>WIDA ACCESS Annual</w:t>
      </w:r>
      <w:r>
        <w:rPr>
          <w:sz w:val="22"/>
          <w:szCs w:val="22"/>
        </w:rPr>
        <w:t xml:space="preserve"> English proficiency assessment. </w:t>
      </w:r>
    </w:p>
    <w:p w14:paraId="7598EEDD" w14:textId="77777777" w:rsidR="00597821" w:rsidRDefault="00597821" w:rsidP="00597821">
      <w:pPr>
        <w:pStyle w:val="Default"/>
        <w:rPr>
          <w:b/>
          <w:bCs/>
          <w:sz w:val="22"/>
          <w:szCs w:val="22"/>
        </w:rPr>
      </w:pPr>
    </w:p>
    <w:p w14:paraId="071093D1" w14:textId="77777777" w:rsidR="00597821" w:rsidRDefault="00597821" w:rsidP="00597821">
      <w:pPr>
        <w:pStyle w:val="Default"/>
        <w:rPr>
          <w:sz w:val="22"/>
          <w:szCs w:val="22"/>
        </w:rPr>
      </w:pPr>
      <w:r>
        <w:rPr>
          <w:b/>
          <w:bCs/>
          <w:sz w:val="22"/>
          <w:szCs w:val="22"/>
        </w:rPr>
        <w:t xml:space="preserve">2. How long has the student been enrolled in the school corporation? </w:t>
      </w:r>
    </w:p>
    <w:p w14:paraId="22037266" w14:textId="77777777" w:rsidR="00597821" w:rsidRDefault="00597821" w:rsidP="00597821">
      <w:pPr>
        <w:pStyle w:val="Default"/>
        <w:rPr>
          <w:sz w:val="22"/>
          <w:szCs w:val="22"/>
        </w:rPr>
      </w:pPr>
      <w:r>
        <w:rPr>
          <w:sz w:val="22"/>
          <w:szCs w:val="22"/>
        </w:rPr>
        <w:t>The ILP committee should consider the length of time a student has been enrolled in the school corporation in order to determine whether retention is an appropriate choice</w:t>
      </w:r>
      <w:r>
        <w:rPr>
          <w:b/>
          <w:bCs/>
          <w:sz w:val="22"/>
          <w:szCs w:val="22"/>
        </w:rPr>
        <w:t xml:space="preserve">. </w:t>
      </w:r>
    </w:p>
    <w:p w14:paraId="794872BE" w14:textId="77777777" w:rsidR="00597821" w:rsidRDefault="00597821" w:rsidP="00597821">
      <w:pPr>
        <w:pStyle w:val="Default"/>
        <w:rPr>
          <w:b/>
          <w:bCs/>
          <w:sz w:val="22"/>
          <w:szCs w:val="22"/>
        </w:rPr>
      </w:pPr>
    </w:p>
    <w:p w14:paraId="6B66CBFF" w14:textId="77777777" w:rsidR="00597821" w:rsidRDefault="00597821" w:rsidP="00597821">
      <w:pPr>
        <w:pStyle w:val="Default"/>
        <w:rPr>
          <w:sz w:val="22"/>
          <w:szCs w:val="22"/>
        </w:rPr>
      </w:pPr>
      <w:r>
        <w:rPr>
          <w:b/>
          <w:bCs/>
          <w:sz w:val="22"/>
          <w:szCs w:val="22"/>
        </w:rPr>
        <w:t xml:space="preserve">3. Has the student’s parent(s)/guardian(s) been contacted if the student is not performing at grade level? </w:t>
      </w:r>
    </w:p>
    <w:p w14:paraId="61ACE1E8" w14:textId="77777777" w:rsidR="00597821" w:rsidRDefault="00597821" w:rsidP="00597821">
      <w:pPr>
        <w:pStyle w:val="Default"/>
        <w:rPr>
          <w:sz w:val="22"/>
          <w:szCs w:val="22"/>
        </w:rPr>
      </w:pPr>
      <w:r>
        <w:rPr>
          <w:sz w:val="22"/>
          <w:szCs w:val="22"/>
        </w:rPr>
        <w:t xml:space="preserve">The student’s parent(s)/guardian(s) should be contacted when a student is not performing at grade level. All communication should be documented and in the parent(s)/guardian(s) native language. Documentation may include phone calls, progress reports, report cards, sample work, etc. </w:t>
      </w:r>
    </w:p>
    <w:p w14:paraId="40636D41" w14:textId="77777777" w:rsidR="00597821" w:rsidRDefault="00597821" w:rsidP="00597821">
      <w:pPr>
        <w:pStyle w:val="Default"/>
        <w:rPr>
          <w:b/>
          <w:bCs/>
          <w:sz w:val="22"/>
          <w:szCs w:val="22"/>
        </w:rPr>
      </w:pPr>
    </w:p>
    <w:p w14:paraId="416326A3" w14:textId="77777777" w:rsidR="00597821" w:rsidRDefault="00597821" w:rsidP="00597821">
      <w:pPr>
        <w:pStyle w:val="Default"/>
        <w:rPr>
          <w:sz w:val="22"/>
          <w:szCs w:val="22"/>
        </w:rPr>
      </w:pPr>
      <w:r>
        <w:rPr>
          <w:b/>
          <w:bCs/>
          <w:sz w:val="22"/>
          <w:szCs w:val="22"/>
        </w:rPr>
        <w:t xml:space="preserve">4. Has the Individual Learning Plan (ILP) or another source to document classroom modifications and adaptations been implemented? </w:t>
      </w:r>
    </w:p>
    <w:p w14:paraId="13CE14C2" w14:textId="77777777" w:rsidR="00597821" w:rsidRDefault="00597821" w:rsidP="00597821">
      <w:pPr>
        <w:pStyle w:val="Default"/>
        <w:rPr>
          <w:sz w:val="22"/>
          <w:szCs w:val="22"/>
        </w:rPr>
      </w:pPr>
      <w:r>
        <w:rPr>
          <w:sz w:val="22"/>
          <w:szCs w:val="22"/>
        </w:rPr>
        <w:t xml:space="preserve">Every LEP student is required to have an Individual Learning Plan (ILP) or localized form for documenting modifications and adaptations. Teachers are required to have copies of ILP’s for any student that they have and all modifications and adaptations must be followed. It is important to ensure that the ILP has been fully implemented and documentation has been provided for any changes or updates made to the ILP. The ILP is a fluid document that should be re-visited and updated as new data becomes available but not less than once per school year. </w:t>
      </w:r>
    </w:p>
    <w:p w14:paraId="63FF0C46" w14:textId="77777777" w:rsidR="00597821" w:rsidRDefault="00597821" w:rsidP="00597821">
      <w:pPr>
        <w:pStyle w:val="Default"/>
        <w:pageBreakBefore/>
        <w:rPr>
          <w:sz w:val="22"/>
          <w:szCs w:val="22"/>
        </w:rPr>
      </w:pPr>
      <w:r>
        <w:rPr>
          <w:b/>
          <w:bCs/>
          <w:sz w:val="22"/>
          <w:szCs w:val="22"/>
        </w:rPr>
        <w:lastRenderedPageBreak/>
        <w:t xml:space="preserve">5. How much individual English language development instruction is the student receiving throughout the school day? </w:t>
      </w:r>
    </w:p>
    <w:p w14:paraId="4A86C34E" w14:textId="77777777" w:rsidR="00597821" w:rsidRDefault="00597821" w:rsidP="00597821">
      <w:pPr>
        <w:pStyle w:val="Default"/>
        <w:rPr>
          <w:sz w:val="22"/>
          <w:szCs w:val="22"/>
        </w:rPr>
      </w:pPr>
      <w:r>
        <w:rPr>
          <w:sz w:val="22"/>
          <w:szCs w:val="22"/>
        </w:rPr>
        <w:t xml:space="preserve">An LEP student should be receiving English language development throughout the school day via a push-in, pull-out or an ENL course specifically designed to support language development. </w:t>
      </w:r>
    </w:p>
    <w:p w14:paraId="2EFF5410" w14:textId="77777777" w:rsidR="00597821" w:rsidRDefault="00597821" w:rsidP="00597821">
      <w:pPr>
        <w:pStyle w:val="Default"/>
        <w:rPr>
          <w:b/>
          <w:bCs/>
          <w:sz w:val="22"/>
          <w:szCs w:val="22"/>
        </w:rPr>
      </w:pPr>
    </w:p>
    <w:p w14:paraId="1448C3A8" w14:textId="77777777" w:rsidR="00597821" w:rsidRDefault="00597821" w:rsidP="00597821">
      <w:pPr>
        <w:pStyle w:val="Default"/>
        <w:rPr>
          <w:sz w:val="22"/>
          <w:szCs w:val="22"/>
        </w:rPr>
      </w:pPr>
      <w:r>
        <w:rPr>
          <w:b/>
          <w:bCs/>
          <w:sz w:val="22"/>
          <w:szCs w:val="22"/>
        </w:rPr>
        <w:t xml:space="preserve">6. Is their sufficient screening and progress monitoring data to show that the student is below grade level? </w:t>
      </w:r>
    </w:p>
    <w:p w14:paraId="4686AF57" w14:textId="77777777" w:rsidR="00597821" w:rsidRDefault="00597821" w:rsidP="00597821">
      <w:pPr>
        <w:pStyle w:val="Default"/>
        <w:rPr>
          <w:sz w:val="22"/>
          <w:szCs w:val="22"/>
        </w:rPr>
      </w:pPr>
      <w:r>
        <w:rPr>
          <w:sz w:val="22"/>
          <w:szCs w:val="22"/>
        </w:rPr>
        <w:t xml:space="preserve">There must be a collection of multiple data points showing that an LEP student is consistently failing to meet grade level expectations on screening and progress monitoring instruments. Retention decisions for LEP students should not be based on one specific piece of data. </w:t>
      </w:r>
    </w:p>
    <w:p w14:paraId="380175FF" w14:textId="77777777" w:rsidR="00597821" w:rsidRDefault="00597821" w:rsidP="00597821">
      <w:pPr>
        <w:rPr>
          <w:sz w:val="23"/>
          <w:szCs w:val="23"/>
        </w:rPr>
      </w:pPr>
    </w:p>
    <w:p w14:paraId="2B1885DD" w14:textId="77777777" w:rsidR="00597821" w:rsidRDefault="00597821" w:rsidP="00597821">
      <w:pPr>
        <w:rPr>
          <w:sz w:val="23"/>
          <w:szCs w:val="23"/>
        </w:rPr>
      </w:pPr>
    </w:p>
    <w:p w14:paraId="66D43B09" w14:textId="77777777" w:rsidR="00597821" w:rsidRDefault="00597821" w:rsidP="00597821">
      <w:pPr>
        <w:rPr>
          <w:sz w:val="23"/>
          <w:szCs w:val="23"/>
        </w:rPr>
      </w:pPr>
    </w:p>
    <w:p w14:paraId="76E9BA9B" w14:textId="77777777" w:rsidR="00597821" w:rsidRPr="0055264D" w:rsidRDefault="00597821" w:rsidP="00597821">
      <w:pPr>
        <w:pBdr>
          <w:top w:val="single" w:sz="36" w:space="1" w:color="auto" w:shadow="1"/>
          <w:left w:val="single" w:sz="36" w:space="4" w:color="auto" w:shadow="1"/>
          <w:bottom w:val="single" w:sz="36" w:space="1" w:color="auto" w:shadow="1"/>
          <w:right w:val="single" w:sz="36" w:space="4" w:color="auto" w:shadow="1"/>
        </w:pBdr>
      </w:pPr>
      <w:r>
        <w:rPr>
          <w:sz w:val="23"/>
          <w:szCs w:val="23"/>
        </w:rPr>
        <w:t>If the above points have not occurred in a sufficient manner and have not been documented, retention is not appropriate. The decision to retain a student should be based on several pieces of criterion to determine if retention is appropriate. For any questions, please contact the Office of English Learning and Migrant Education at 317-232-0555</w:t>
      </w:r>
      <w:r>
        <w:rPr>
          <w:sz w:val="22"/>
          <w:szCs w:val="22"/>
        </w:rPr>
        <w:t>.</w:t>
      </w:r>
    </w:p>
    <w:p w14:paraId="7FA8D38D" w14:textId="77777777" w:rsidR="00597821" w:rsidRDefault="00597821" w:rsidP="007D6E0C">
      <w:pPr>
        <w:autoSpaceDE w:val="0"/>
        <w:autoSpaceDN w:val="0"/>
        <w:adjustRightInd w:val="0"/>
        <w:jc w:val="center"/>
        <w:rPr>
          <w:rFonts w:ascii="Tahoma" w:hAnsi="Tahoma" w:cs="Tahoma"/>
          <w:color w:val="000000"/>
          <w:sz w:val="22"/>
          <w:szCs w:val="22"/>
        </w:rPr>
      </w:pPr>
    </w:p>
    <w:p w14:paraId="0AC8C32F" w14:textId="77777777" w:rsidR="00597821" w:rsidRDefault="00597821" w:rsidP="007D6E0C">
      <w:pPr>
        <w:autoSpaceDE w:val="0"/>
        <w:autoSpaceDN w:val="0"/>
        <w:adjustRightInd w:val="0"/>
        <w:jc w:val="center"/>
        <w:rPr>
          <w:rFonts w:ascii="Tahoma" w:hAnsi="Tahoma" w:cs="Tahoma"/>
          <w:color w:val="000000"/>
          <w:sz w:val="22"/>
          <w:szCs w:val="22"/>
        </w:rPr>
      </w:pPr>
    </w:p>
    <w:p w14:paraId="52F49865" w14:textId="77777777" w:rsidR="00597821" w:rsidRDefault="00597821" w:rsidP="007D6E0C">
      <w:pPr>
        <w:autoSpaceDE w:val="0"/>
        <w:autoSpaceDN w:val="0"/>
        <w:adjustRightInd w:val="0"/>
        <w:jc w:val="center"/>
        <w:rPr>
          <w:rFonts w:ascii="Tahoma" w:hAnsi="Tahoma" w:cs="Tahoma"/>
          <w:color w:val="000000"/>
          <w:sz w:val="22"/>
          <w:szCs w:val="22"/>
        </w:rPr>
      </w:pPr>
    </w:p>
    <w:p w14:paraId="0C874EFC" w14:textId="77777777" w:rsidR="00597821" w:rsidRDefault="00597821" w:rsidP="007D6E0C">
      <w:pPr>
        <w:autoSpaceDE w:val="0"/>
        <w:autoSpaceDN w:val="0"/>
        <w:adjustRightInd w:val="0"/>
        <w:jc w:val="center"/>
        <w:rPr>
          <w:rFonts w:ascii="Tahoma" w:hAnsi="Tahoma" w:cs="Tahoma"/>
          <w:color w:val="000000"/>
          <w:sz w:val="22"/>
          <w:szCs w:val="22"/>
        </w:rPr>
      </w:pPr>
    </w:p>
    <w:p w14:paraId="3DEDC96D" w14:textId="77777777" w:rsidR="00597821" w:rsidRDefault="00597821" w:rsidP="007D6E0C">
      <w:pPr>
        <w:autoSpaceDE w:val="0"/>
        <w:autoSpaceDN w:val="0"/>
        <w:adjustRightInd w:val="0"/>
        <w:jc w:val="center"/>
        <w:rPr>
          <w:rFonts w:ascii="Tahoma" w:hAnsi="Tahoma" w:cs="Tahoma"/>
          <w:color w:val="000000"/>
          <w:sz w:val="22"/>
          <w:szCs w:val="22"/>
        </w:rPr>
      </w:pPr>
    </w:p>
    <w:p w14:paraId="6655370F" w14:textId="77777777" w:rsidR="00597821" w:rsidRDefault="00597821" w:rsidP="007D6E0C">
      <w:pPr>
        <w:autoSpaceDE w:val="0"/>
        <w:autoSpaceDN w:val="0"/>
        <w:adjustRightInd w:val="0"/>
        <w:jc w:val="center"/>
        <w:rPr>
          <w:rFonts w:ascii="Tahoma" w:hAnsi="Tahoma" w:cs="Tahoma"/>
          <w:color w:val="000000"/>
          <w:sz w:val="22"/>
          <w:szCs w:val="22"/>
        </w:rPr>
      </w:pPr>
    </w:p>
    <w:p w14:paraId="6E2E19D5" w14:textId="77777777" w:rsidR="00597821" w:rsidRDefault="00597821" w:rsidP="007D6E0C">
      <w:pPr>
        <w:autoSpaceDE w:val="0"/>
        <w:autoSpaceDN w:val="0"/>
        <w:adjustRightInd w:val="0"/>
        <w:jc w:val="center"/>
        <w:rPr>
          <w:rFonts w:ascii="Tahoma" w:hAnsi="Tahoma" w:cs="Tahoma"/>
          <w:color w:val="000000"/>
          <w:sz w:val="22"/>
          <w:szCs w:val="22"/>
        </w:rPr>
      </w:pPr>
    </w:p>
    <w:p w14:paraId="79A1E2FB" w14:textId="77777777" w:rsidR="00597821" w:rsidRDefault="00597821" w:rsidP="007D6E0C">
      <w:pPr>
        <w:autoSpaceDE w:val="0"/>
        <w:autoSpaceDN w:val="0"/>
        <w:adjustRightInd w:val="0"/>
        <w:jc w:val="center"/>
        <w:rPr>
          <w:rFonts w:ascii="Tahoma" w:hAnsi="Tahoma" w:cs="Tahoma"/>
          <w:color w:val="000000"/>
          <w:sz w:val="22"/>
          <w:szCs w:val="22"/>
        </w:rPr>
      </w:pPr>
    </w:p>
    <w:p w14:paraId="528DB8E2" w14:textId="77777777" w:rsidR="00597821" w:rsidRDefault="00597821" w:rsidP="007D6E0C">
      <w:pPr>
        <w:autoSpaceDE w:val="0"/>
        <w:autoSpaceDN w:val="0"/>
        <w:adjustRightInd w:val="0"/>
        <w:jc w:val="center"/>
        <w:rPr>
          <w:rFonts w:ascii="Tahoma" w:hAnsi="Tahoma" w:cs="Tahoma"/>
          <w:color w:val="000000"/>
          <w:sz w:val="22"/>
          <w:szCs w:val="22"/>
        </w:rPr>
      </w:pPr>
    </w:p>
    <w:p w14:paraId="21FAA021" w14:textId="77777777" w:rsidR="00597821" w:rsidRDefault="00597821" w:rsidP="007D6E0C">
      <w:pPr>
        <w:autoSpaceDE w:val="0"/>
        <w:autoSpaceDN w:val="0"/>
        <w:adjustRightInd w:val="0"/>
        <w:jc w:val="center"/>
        <w:rPr>
          <w:rFonts w:ascii="Tahoma" w:hAnsi="Tahoma" w:cs="Tahoma"/>
          <w:color w:val="000000"/>
          <w:sz w:val="22"/>
          <w:szCs w:val="22"/>
        </w:rPr>
      </w:pPr>
    </w:p>
    <w:p w14:paraId="26DDC64A" w14:textId="77777777" w:rsidR="00597821" w:rsidRDefault="00597821" w:rsidP="007D6E0C">
      <w:pPr>
        <w:autoSpaceDE w:val="0"/>
        <w:autoSpaceDN w:val="0"/>
        <w:adjustRightInd w:val="0"/>
        <w:jc w:val="center"/>
        <w:rPr>
          <w:rFonts w:ascii="Tahoma" w:hAnsi="Tahoma" w:cs="Tahoma"/>
          <w:color w:val="000000"/>
          <w:sz w:val="22"/>
          <w:szCs w:val="22"/>
        </w:rPr>
      </w:pPr>
    </w:p>
    <w:p w14:paraId="250CD67B" w14:textId="77777777" w:rsidR="005516A7" w:rsidRDefault="005516A7" w:rsidP="007D6E0C">
      <w:pPr>
        <w:autoSpaceDE w:val="0"/>
        <w:autoSpaceDN w:val="0"/>
        <w:adjustRightInd w:val="0"/>
        <w:jc w:val="center"/>
        <w:rPr>
          <w:rFonts w:ascii="Tahoma" w:hAnsi="Tahoma" w:cs="Tahoma"/>
          <w:color w:val="000000"/>
          <w:sz w:val="22"/>
          <w:szCs w:val="22"/>
        </w:rPr>
      </w:pPr>
    </w:p>
    <w:p w14:paraId="788CFF1A" w14:textId="77777777" w:rsidR="005516A7" w:rsidRDefault="005516A7" w:rsidP="007D6E0C">
      <w:pPr>
        <w:autoSpaceDE w:val="0"/>
        <w:autoSpaceDN w:val="0"/>
        <w:adjustRightInd w:val="0"/>
        <w:jc w:val="center"/>
        <w:rPr>
          <w:rFonts w:ascii="Tahoma" w:hAnsi="Tahoma" w:cs="Tahoma"/>
          <w:color w:val="000000"/>
          <w:sz w:val="22"/>
          <w:szCs w:val="22"/>
        </w:rPr>
      </w:pPr>
    </w:p>
    <w:p w14:paraId="54238127" w14:textId="77777777" w:rsidR="005516A7" w:rsidRDefault="005516A7" w:rsidP="007D6E0C">
      <w:pPr>
        <w:autoSpaceDE w:val="0"/>
        <w:autoSpaceDN w:val="0"/>
        <w:adjustRightInd w:val="0"/>
        <w:jc w:val="center"/>
        <w:rPr>
          <w:rFonts w:ascii="Tahoma" w:hAnsi="Tahoma" w:cs="Tahoma"/>
          <w:color w:val="000000"/>
          <w:sz w:val="22"/>
          <w:szCs w:val="22"/>
        </w:rPr>
      </w:pPr>
    </w:p>
    <w:p w14:paraId="711EA6FB" w14:textId="77777777" w:rsidR="005516A7" w:rsidRDefault="005516A7" w:rsidP="007D6E0C">
      <w:pPr>
        <w:autoSpaceDE w:val="0"/>
        <w:autoSpaceDN w:val="0"/>
        <w:adjustRightInd w:val="0"/>
        <w:jc w:val="center"/>
        <w:rPr>
          <w:rFonts w:ascii="Tahoma" w:hAnsi="Tahoma" w:cs="Tahoma"/>
          <w:color w:val="000000"/>
          <w:sz w:val="22"/>
          <w:szCs w:val="22"/>
        </w:rPr>
      </w:pPr>
    </w:p>
    <w:p w14:paraId="3FF8E804" w14:textId="77777777" w:rsidR="005516A7" w:rsidRDefault="005516A7" w:rsidP="007D6E0C">
      <w:pPr>
        <w:autoSpaceDE w:val="0"/>
        <w:autoSpaceDN w:val="0"/>
        <w:adjustRightInd w:val="0"/>
        <w:jc w:val="center"/>
        <w:rPr>
          <w:rFonts w:ascii="Tahoma" w:hAnsi="Tahoma" w:cs="Tahoma"/>
          <w:color w:val="000000"/>
          <w:sz w:val="22"/>
          <w:szCs w:val="22"/>
        </w:rPr>
      </w:pPr>
    </w:p>
    <w:p w14:paraId="4AE9AC9B" w14:textId="77777777" w:rsidR="005516A7" w:rsidRDefault="005516A7" w:rsidP="007D6E0C">
      <w:pPr>
        <w:autoSpaceDE w:val="0"/>
        <w:autoSpaceDN w:val="0"/>
        <w:adjustRightInd w:val="0"/>
        <w:jc w:val="center"/>
        <w:rPr>
          <w:rFonts w:ascii="Tahoma" w:hAnsi="Tahoma" w:cs="Tahoma"/>
          <w:color w:val="000000"/>
          <w:sz w:val="22"/>
          <w:szCs w:val="22"/>
        </w:rPr>
      </w:pPr>
    </w:p>
    <w:p w14:paraId="018F9745" w14:textId="77777777" w:rsidR="005516A7" w:rsidRDefault="005516A7" w:rsidP="007D6E0C">
      <w:pPr>
        <w:autoSpaceDE w:val="0"/>
        <w:autoSpaceDN w:val="0"/>
        <w:adjustRightInd w:val="0"/>
        <w:jc w:val="center"/>
        <w:rPr>
          <w:rFonts w:ascii="Tahoma" w:hAnsi="Tahoma" w:cs="Tahoma"/>
          <w:color w:val="000000"/>
          <w:sz w:val="22"/>
          <w:szCs w:val="22"/>
        </w:rPr>
      </w:pPr>
    </w:p>
    <w:p w14:paraId="7CAAE730" w14:textId="77777777" w:rsidR="005516A7" w:rsidRDefault="005516A7" w:rsidP="007D6E0C">
      <w:pPr>
        <w:autoSpaceDE w:val="0"/>
        <w:autoSpaceDN w:val="0"/>
        <w:adjustRightInd w:val="0"/>
        <w:jc w:val="center"/>
        <w:rPr>
          <w:rFonts w:ascii="Tahoma" w:hAnsi="Tahoma" w:cs="Tahoma"/>
          <w:color w:val="000000"/>
          <w:sz w:val="22"/>
          <w:szCs w:val="22"/>
        </w:rPr>
      </w:pPr>
    </w:p>
    <w:p w14:paraId="43741453" w14:textId="77777777" w:rsidR="00D9489D" w:rsidRDefault="00D9489D" w:rsidP="007D6E0C">
      <w:pPr>
        <w:autoSpaceDE w:val="0"/>
        <w:autoSpaceDN w:val="0"/>
        <w:adjustRightInd w:val="0"/>
        <w:jc w:val="center"/>
        <w:rPr>
          <w:rFonts w:ascii="Tahoma" w:hAnsi="Tahoma" w:cs="Tahoma"/>
          <w:color w:val="000000"/>
          <w:sz w:val="22"/>
          <w:szCs w:val="22"/>
        </w:rPr>
      </w:pPr>
    </w:p>
    <w:p w14:paraId="573C8B25" w14:textId="77777777" w:rsidR="00D9489D" w:rsidRDefault="00D9489D" w:rsidP="007D6E0C">
      <w:pPr>
        <w:autoSpaceDE w:val="0"/>
        <w:autoSpaceDN w:val="0"/>
        <w:adjustRightInd w:val="0"/>
        <w:jc w:val="center"/>
        <w:rPr>
          <w:rFonts w:ascii="Tahoma" w:hAnsi="Tahoma" w:cs="Tahoma"/>
          <w:color w:val="000000"/>
          <w:sz w:val="22"/>
          <w:szCs w:val="22"/>
        </w:rPr>
      </w:pPr>
    </w:p>
    <w:p w14:paraId="48B2DFDC" w14:textId="77777777" w:rsidR="00D9489D" w:rsidRDefault="00D9489D" w:rsidP="007D6E0C">
      <w:pPr>
        <w:autoSpaceDE w:val="0"/>
        <w:autoSpaceDN w:val="0"/>
        <w:adjustRightInd w:val="0"/>
        <w:jc w:val="center"/>
        <w:rPr>
          <w:rFonts w:ascii="Tahoma" w:hAnsi="Tahoma" w:cs="Tahoma"/>
          <w:color w:val="000000"/>
          <w:sz w:val="22"/>
          <w:szCs w:val="22"/>
        </w:rPr>
      </w:pPr>
    </w:p>
    <w:p w14:paraId="1142D776" w14:textId="77777777" w:rsidR="00D9489D" w:rsidRDefault="00D9489D" w:rsidP="007D6E0C">
      <w:pPr>
        <w:autoSpaceDE w:val="0"/>
        <w:autoSpaceDN w:val="0"/>
        <w:adjustRightInd w:val="0"/>
        <w:jc w:val="center"/>
        <w:rPr>
          <w:rFonts w:ascii="Tahoma" w:hAnsi="Tahoma" w:cs="Tahoma"/>
          <w:color w:val="000000"/>
          <w:sz w:val="22"/>
          <w:szCs w:val="22"/>
        </w:rPr>
      </w:pPr>
    </w:p>
    <w:p w14:paraId="4C5089DB" w14:textId="77777777" w:rsidR="005516A7" w:rsidRDefault="005516A7" w:rsidP="007D6E0C">
      <w:pPr>
        <w:autoSpaceDE w:val="0"/>
        <w:autoSpaceDN w:val="0"/>
        <w:adjustRightInd w:val="0"/>
        <w:jc w:val="center"/>
        <w:rPr>
          <w:rFonts w:ascii="Tahoma" w:hAnsi="Tahoma" w:cs="Tahoma"/>
          <w:color w:val="000000"/>
          <w:sz w:val="22"/>
          <w:szCs w:val="22"/>
        </w:rPr>
      </w:pPr>
    </w:p>
    <w:p w14:paraId="48C5750B" w14:textId="77777777" w:rsidR="005516A7" w:rsidRDefault="005516A7" w:rsidP="007D6E0C">
      <w:pPr>
        <w:autoSpaceDE w:val="0"/>
        <w:autoSpaceDN w:val="0"/>
        <w:adjustRightInd w:val="0"/>
        <w:jc w:val="center"/>
        <w:rPr>
          <w:rFonts w:ascii="Tahoma" w:hAnsi="Tahoma" w:cs="Tahoma"/>
          <w:color w:val="000000"/>
          <w:sz w:val="22"/>
          <w:szCs w:val="22"/>
        </w:rPr>
      </w:pPr>
    </w:p>
    <w:p w14:paraId="5A2802B5" w14:textId="77777777" w:rsidR="005516A7" w:rsidRDefault="005516A7" w:rsidP="007D6E0C">
      <w:pPr>
        <w:autoSpaceDE w:val="0"/>
        <w:autoSpaceDN w:val="0"/>
        <w:adjustRightInd w:val="0"/>
        <w:jc w:val="center"/>
        <w:rPr>
          <w:rFonts w:ascii="Tahoma" w:hAnsi="Tahoma" w:cs="Tahoma"/>
          <w:color w:val="000000"/>
          <w:sz w:val="22"/>
          <w:szCs w:val="22"/>
        </w:rPr>
      </w:pPr>
    </w:p>
    <w:p w14:paraId="4BFCC02E" w14:textId="77777777" w:rsidR="005516A7" w:rsidRDefault="005516A7" w:rsidP="007D6E0C">
      <w:pPr>
        <w:autoSpaceDE w:val="0"/>
        <w:autoSpaceDN w:val="0"/>
        <w:adjustRightInd w:val="0"/>
        <w:jc w:val="center"/>
        <w:rPr>
          <w:rFonts w:ascii="Tahoma" w:hAnsi="Tahoma" w:cs="Tahoma"/>
          <w:color w:val="000000"/>
          <w:sz w:val="22"/>
          <w:szCs w:val="22"/>
        </w:rPr>
      </w:pPr>
    </w:p>
    <w:p w14:paraId="3A658A2A" w14:textId="77777777" w:rsidR="005516A7" w:rsidRDefault="005516A7" w:rsidP="007D6E0C">
      <w:pPr>
        <w:autoSpaceDE w:val="0"/>
        <w:autoSpaceDN w:val="0"/>
        <w:adjustRightInd w:val="0"/>
        <w:jc w:val="center"/>
        <w:rPr>
          <w:rFonts w:ascii="Tahoma" w:hAnsi="Tahoma" w:cs="Tahoma"/>
          <w:color w:val="000000"/>
          <w:sz w:val="22"/>
          <w:szCs w:val="22"/>
        </w:rPr>
      </w:pPr>
    </w:p>
    <w:p w14:paraId="647244D9" w14:textId="77777777" w:rsidR="005516A7" w:rsidRDefault="005516A7" w:rsidP="007D6E0C">
      <w:pPr>
        <w:autoSpaceDE w:val="0"/>
        <w:autoSpaceDN w:val="0"/>
        <w:adjustRightInd w:val="0"/>
        <w:jc w:val="center"/>
        <w:rPr>
          <w:rFonts w:ascii="Tahoma" w:hAnsi="Tahoma" w:cs="Tahoma"/>
          <w:color w:val="000000"/>
          <w:sz w:val="22"/>
          <w:szCs w:val="22"/>
        </w:rPr>
      </w:pPr>
    </w:p>
    <w:p w14:paraId="0EC81FA3" w14:textId="77777777" w:rsidR="005516A7" w:rsidRDefault="005516A7" w:rsidP="005516A7">
      <w:pPr>
        <w:autoSpaceDE w:val="0"/>
        <w:autoSpaceDN w:val="0"/>
        <w:adjustRightInd w:val="0"/>
        <w:rPr>
          <w:rFonts w:ascii="Tahoma" w:hAnsi="Tahoma" w:cs="Tahoma"/>
          <w:color w:val="000000"/>
          <w:sz w:val="22"/>
          <w:szCs w:val="22"/>
        </w:rPr>
      </w:pPr>
    </w:p>
    <w:p w14:paraId="2E726BC9" w14:textId="77777777" w:rsidR="00597821" w:rsidRDefault="00597821" w:rsidP="005516A7">
      <w:pPr>
        <w:autoSpaceDE w:val="0"/>
        <w:autoSpaceDN w:val="0"/>
        <w:adjustRightInd w:val="0"/>
        <w:rPr>
          <w:noProof/>
        </w:rPr>
      </w:pPr>
    </w:p>
    <w:p w14:paraId="769DC101" w14:textId="77777777" w:rsidR="00574D74" w:rsidRDefault="00574D74" w:rsidP="005516A7">
      <w:pPr>
        <w:autoSpaceDE w:val="0"/>
        <w:autoSpaceDN w:val="0"/>
        <w:adjustRightInd w:val="0"/>
        <w:rPr>
          <w:noProof/>
        </w:rPr>
      </w:pPr>
    </w:p>
    <w:p w14:paraId="1D022C0A" w14:textId="77777777" w:rsidR="00574D74" w:rsidRDefault="00574D74" w:rsidP="005516A7">
      <w:pPr>
        <w:autoSpaceDE w:val="0"/>
        <w:autoSpaceDN w:val="0"/>
        <w:adjustRightInd w:val="0"/>
        <w:rPr>
          <w:noProof/>
        </w:rPr>
      </w:pPr>
    </w:p>
    <w:p w14:paraId="77604C07" w14:textId="77777777" w:rsidR="00574D74" w:rsidRDefault="00574D74" w:rsidP="005516A7">
      <w:pPr>
        <w:autoSpaceDE w:val="0"/>
        <w:autoSpaceDN w:val="0"/>
        <w:adjustRightInd w:val="0"/>
        <w:rPr>
          <w:noProof/>
        </w:rPr>
      </w:pPr>
    </w:p>
    <w:p w14:paraId="4451A4ED" w14:textId="77777777" w:rsidR="00574D74" w:rsidRDefault="00574D74" w:rsidP="005516A7">
      <w:pPr>
        <w:autoSpaceDE w:val="0"/>
        <w:autoSpaceDN w:val="0"/>
        <w:adjustRightInd w:val="0"/>
        <w:rPr>
          <w:noProof/>
        </w:rPr>
      </w:pPr>
    </w:p>
    <w:p w14:paraId="0B30DFA8" w14:textId="77777777" w:rsidR="00574D74" w:rsidRDefault="00574D74" w:rsidP="005516A7">
      <w:pPr>
        <w:autoSpaceDE w:val="0"/>
        <w:autoSpaceDN w:val="0"/>
        <w:adjustRightInd w:val="0"/>
        <w:rPr>
          <w:noProof/>
        </w:rPr>
      </w:pPr>
    </w:p>
    <w:p w14:paraId="6D00F56A" w14:textId="77777777" w:rsidR="00574D74" w:rsidRDefault="00574D74" w:rsidP="005516A7">
      <w:pPr>
        <w:autoSpaceDE w:val="0"/>
        <w:autoSpaceDN w:val="0"/>
        <w:adjustRightInd w:val="0"/>
        <w:rPr>
          <w:noProof/>
        </w:rPr>
      </w:pPr>
    </w:p>
    <w:p w14:paraId="58D3C4FD" w14:textId="77777777" w:rsidR="00574D74" w:rsidRDefault="006E4CEC" w:rsidP="005516A7">
      <w:pPr>
        <w:autoSpaceDE w:val="0"/>
        <w:autoSpaceDN w:val="0"/>
        <w:adjustRightInd w:val="0"/>
        <w:rPr>
          <w:noProof/>
        </w:rPr>
      </w:pPr>
      <w:r>
        <w:rPr>
          <w:noProof/>
        </w:rPr>
        <mc:AlternateContent>
          <mc:Choice Requires="wps">
            <w:drawing>
              <wp:anchor distT="0" distB="0" distL="114300" distR="114300" simplePos="0" relativeHeight="251656704" behindDoc="0" locked="0" layoutInCell="1" allowOverlap="1" wp14:anchorId="7F04DBC1" wp14:editId="786F84E7">
                <wp:simplePos x="0" y="0"/>
                <wp:positionH relativeFrom="column">
                  <wp:posOffset>965835</wp:posOffset>
                </wp:positionH>
                <wp:positionV relativeFrom="paragraph">
                  <wp:posOffset>-3810</wp:posOffset>
                </wp:positionV>
                <wp:extent cx="4114800" cy="98488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984885"/>
                        </a:xfrm>
                        <a:prstGeom prst="rect">
                          <a:avLst/>
                        </a:prstGeom>
                        <a:noFill/>
                      </wps:spPr>
                      <wps:txbx>
                        <w:txbxContent>
                          <w:p w14:paraId="37C324D9" w14:textId="77777777" w:rsidR="00EA4F8A" w:rsidRDefault="00EA4F8A" w:rsidP="0029604C">
                            <w:pPr>
                              <w:pStyle w:val="NormalWeb"/>
                              <w:spacing w:before="0" w:beforeAutospacing="0" w:after="0" w:afterAutospacing="0"/>
                              <w:jc w:val="center"/>
                            </w:pPr>
                            <w:r w:rsidRPr="0029604C">
                              <w:rPr>
                                <w:rFonts w:ascii="Cambria" w:hAnsi="Cambria"/>
                                <w:color w:val="000000"/>
                                <w:kern w:val="24"/>
                                <w:sz w:val="36"/>
                                <w:szCs w:val="36"/>
                              </w:rPr>
                              <w:t>EAST ALLEN COUNTY SCHOOLS</w:t>
                            </w:r>
                          </w:p>
                          <w:p w14:paraId="546961E3" w14:textId="77777777" w:rsidR="00EA4F8A" w:rsidRDefault="00EA4F8A" w:rsidP="0029604C">
                            <w:pPr>
                              <w:pStyle w:val="NormalWeb"/>
                              <w:spacing w:before="0" w:beforeAutospacing="0" w:after="0" w:afterAutospacing="0"/>
                              <w:jc w:val="center"/>
                            </w:pPr>
                            <w:r w:rsidRPr="0029604C">
                              <w:rPr>
                                <w:rFonts w:ascii="Cambria" w:hAnsi="Cambria"/>
                                <w:b/>
                                <w:bCs/>
                                <w:color w:val="000000"/>
                                <w:kern w:val="24"/>
                                <w:sz w:val="48"/>
                                <w:szCs w:val="48"/>
                              </w:rPr>
                              <w:t>ENGLISH LEARNERS</w:t>
                            </w:r>
                          </w:p>
                          <w:p w14:paraId="69DD1F1F" w14:textId="77777777" w:rsidR="00EA4F8A" w:rsidRDefault="00EA4F8A" w:rsidP="0029604C">
                            <w:pPr>
                              <w:pStyle w:val="NormalWeb"/>
                              <w:spacing w:before="0" w:beforeAutospacing="0" w:after="0" w:afterAutospacing="0"/>
                              <w:jc w:val="center"/>
                            </w:pPr>
                            <w:r w:rsidRPr="0029604C">
                              <w:rPr>
                                <w:rFonts w:ascii="Cambria" w:hAnsi="Cambria"/>
                                <w:color w:val="000000"/>
                                <w:kern w:val="24"/>
                                <w:sz w:val="36"/>
                                <w:szCs w:val="36"/>
                              </w:rPr>
                              <w:t>RETENTION PROCESS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7F04DBC1" id="_x0000_t202" coordsize="21600,21600" o:spt="202" path="m,l,21600r21600,l21600,xe">
                <v:stroke joinstyle="miter"/>
                <v:path gradientshapeok="t" o:connecttype="rect"/>
              </v:shapetype>
              <v:shape id="TextBox 3" o:spid="_x0000_s1027" type="#_x0000_t202" style="position:absolute;margin-left:76.05pt;margin-top:-.3pt;width:324pt;height:7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" filled="f" stroked="f">
                <v:textbox style="mso-fit-shape-to-text:t">
                  <w:txbxContent>
                    <w:p w14:paraId="37C324D9" w14:textId="77777777" w:rsidR="00EA4F8A" w:rsidRDefault="00EA4F8A" w:rsidP="0029604C">
                      <w:pPr>
                        <w:pStyle w:val="NormalWeb"/>
                        <w:spacing w:before="0" w:beforeAutospacing="0" w:after="0" w:afterAutospacing="0"/>
                        <w:jc w:val="center"/>
                      </w:pPr>
                      <w:r w:rsidRPr="0029604C">
                        <w:rPr>
                          <w:rFonts w:ascii="Cambria" w:hAnsi="Cambria"/>
                          <w:color w:val="000000"/>
                          <w:kern w:val="24"/>
                          <w:sz w:val="36"/>
                          <w:szCs w:val="36"/>
                        </w:rPr>
                        <w:t>EAST ALLEN COUNTY SCHOOLS</w:t>
                      </w:r>
                    </w:p>
                    <w:p w14:paraId="546961E3" w14:textId="77777777" w:rsidR="00EA4F8A" w:rsidRDefault="00EA4F8A" w:rsidP="0029604C">
                      <w:pPr>
                        <w:pStyle w:val="NormalWeb"/>
                        <w:spacing w:before="0" w:beforeAutospacing="0" w:after="0" w:afterAutospacing="0"/>
                        <w:jc w:val="center"/>
                      </w:pPr>
                      <w:r w:rsidRPr="0029604C">
                        <w:rPr>
                          <w:rFonts w:ascii="Cambria" w:hAnsi="Cambria"/>
                          <w:b/>
                          <w:bCs/>
                          <w:color w:val="000000"/>
                          <w:kern w:val="24"/>
                          <w:sz w:val="48"/>
                          <w:szCs w:val="48"/>
                        </w:rPr>
                        <w:t>ENGLISH LEARNERS</w:t>
                      </w:r>
                    </w:p>
                    <w:p w14:paraId="69DD1F1F" w14:textId="77777777" w:rsidR="00EA4F8A" w:rsidRDefault="00EA4F8A" w:rsidP="0029604C">
                      <w:pPr>
                        <w:pStyle w:val="NormalWeb"/>
                        <w:spacing w:before="0" w:beforeAutospacing="0" w:after="0" w:afterAutospacing="0"/>
                        <w:jc w:val="center"/>
                      </w:pPr>
                      <w:r w:rsidRPr="0029604C">
                        <w:rPr>
                          <w:rFonts w:ascii="Cambria" w:hAnsi="Cambria"/>
                          <w:color w:val="000000"/>
                          <w:kern w:val="24"/>
                          <w:sz w:val="36"/>
                          <w:szCs w:val="36"/>
                        </w:rPr>
                        <w:t>RETENTION PROCESS</w:t>
                      </w:r>
                    </w:p>
                  </w:txbxContent>
                </v:textbox>
              </v:shape>
            </w:pict>
          </mc:Fallback>
        </mc:AlternateContent>
      </w:r>
    </w:p>
    <w:p w14:paraId="4F3903E3" w14:textId="77777777" w:rsidR="00574D74" w:rsidRDefault="00574D74" w:rsidP="005516A7">
      <w:pPr>
        <w:autoSpaceDE w:val="0"/>
        <w:autoSpaceDN w:val="0"/>
        <w:adjustRightInd w:val="0"/>
        <w:rPr>
          <w:noProof/>
        </w:rPr>
      </w:pPr>
    </w:p>
    <w:p w14:paraId="5956FD78" w14:textId="77777777" w:rsidR="00574D74" w:rsidRDefault="00574D74" w:rsidP="005516A7">
      <w:pPr>
        <w:autoSpaceDE w:val="0"/>
        <w:autoSpaceDN w:val="0"/>
        <w:adjustRightInd w:val="0"/>
        <w:rPr>
          <w:noProof/>
        </w:rPr>
      </w:pPr>
    </w:p>
    <w:p w14:paraId="7946D4E8" w14:textId="77777777" w:rsidR="00574D74" w:rsidRDefault="00574D74" w:rsidP="005516A7">
      <w:pPr>
        <w:autoSpaceDE w:val="0"/>
        <w:autoSpaceDN w:val="0"/>
        <w:adjustRightInd w:val="0"/>
        <w:rPr>
          <w:noProof/>
        </w:rPr>
      </w:pPr>
    </w:p>
    <w:p w14:paraId="2D62D333" w14:textId="77777777" w:rsidR="00574D74" w:rsidRDefault="00574D74" w:rsidP="005516A7">
      <w:pPr>
        <w:autoSpaceDE w:val="0"/>
        <w:autoSpaceDN w:val="0"/>
        <w:adjustRightInd w:val="0"/>
        <w:rPr>
          <w:noProof/>
        </w:rPr>
      </w:pPr>
    </w:p>
    <w:p w14:paraId="434D1C60" w14:textId="77777777" w:rsidR="00574D74" w:rsidRDefault="00574D74" w:rsidP="005516A7">
      <w:pPr>
        <w:autoSpaceDE w:val="0"/>
        <w:autoSpaceDN w:val="0"/>
        <w:adjustRightInd w:val="0"/>
        <w:rPr>
          <w:noProof/>
        </w:rPr>
      </w:pPr>
    </w:p>
    <w:p w14:paraId="00466858" w14:textId="77777777" w:rsidR="00574D74" w:rsidRDefault="00574D74" w:rsidP="005516A7">
      <w:pPr>
        <w:autoSpaceDE w:val="0"/>
        <w:autoSpaceDN w:val="0"/>
        <w:adjustRightInd w:val="0"/>
        <w:rPr>
          <w:rFonts w:ascii="Tahoma" w:hAnsi="Tahoma" w:cs="Tahoma"/>
          <w:color w:val="000000"/>
          <w:sz w:val="22"/>
          <w:szCs w:val="22"/>
        </w:rPr>
      </w:pPr>
    </w:p>
    <w:p w14:paraId="281DA6CD" w14:textId="77777777" w:rsidR="00597821" w:rsidRDefault="00597821" w:rsidP="007D6E0C">
      <w:pPr>
        <w:autoSpaceDE w:val="0"/>
        <w:autoSpaceDN w:val="0"/>
        <w:adjustRightInd w:val="0"/>
        <w:jc w:val="center"/>
        <w:rPr>
          <w:rFonts w:ascii="Tahoma" w:hAnsi="Tahoma" w:cs="Tahoma"/>
          <w:color w:val="000000"/>
          <w:sz w:val="22"/>
          <w:szCs w:val="22"/>
        </w:rPr>
      </w:pPr>
    </w:p>
    <w:p w14:paraId="1494CE1C" w14:textId="77777777" w:rsidR="00597821" w:rsidRDefault="006E4CEC" w:rsidP="0029604C">
      <w:pPr>
        <w:autoSpaceDE w:val="0"/>
        <w:autoSpaceDN w:val="0"/>
        <w:adjustRightInd w:val="0"/>
        <w:rPr>
          <w:rFonts w:ascii="Tahoma" w:hAnsi="Tahoma" w:cs="Tahoma"/>
          <w:color w:val="000000"/>
          <w:sz w:val="22"/>
          <w:szCs w:val="22"/>
        </w:rPr>
      </w:pPr>
      <w:r>
        <w:rPr>
          <w:noProof/>
        </w:rPr>
        <mc:AlternateContent>
          <mc:Choice Requires="wps">
            <w:drawing>
              <wp:anchor distT="0" distB="0" distL="114300" distR="114300" simplePos="0" relativeHeight="251658752" behindDoc="0" locked="0" layoutInCell="1" allowOverlap="1" wp14:anchorId="694A939E" wp14:editId="6D0DFE6B">
                <wp:simplePos x="0" y="0"/>
                <wp:positionH relativeFrom="column">
                  <wp:posOffset>-485775</wp:posOffset>
                </wp:positionH>
                <wp:positionV relativeFrom="paragraph">
                  <wp:posOffset>58420</wp:posOffset>
                </wp:positionV>
                <wp:extent cx="6943725" cy="1597660"/>
                <wp:effectExtent l="0" t="0" r="0" b="0"/>
                <wp:wrapNone/>
                <wp:docPr id="2"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15976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D0AB8B" w14:textId="77777777" w:rsidR="00EA4F8A" w:rsidRPr="0029604C" w:rsidRDefault="00EA4F8A" w:rsidP="00CB4F2D">
                            <w:pPr>
                              <w:pStyle w:val="ListParagraph"/>
                              <w:numPr>
                                <w:ilvl w:val="0"/>
                                <w:numId w:val="32"/>
                              </w:numPr>
                            </w:pPr>
                            <w:r w:rsidRPr="0029604C">
                              <w:rPr>
                                <w:rFonts w:ascii="Calibri" w:hAnsi="Calibri"/>
                                <w:color w:val="000000"/>
                                <w:kern w:val="24"/>
                              </w:rPr>
                              <w:t xml:space="preserve">GENERAL EDUCATION TEACHER CONSULTS WITH ESL TEACHER AND COMPLETES THE </w:t>
                            </w:r>
                          </w:p>
                          <w:p w14:paraId="7651AE76" w14:textId="77777777" w:rsidR="00EA4F8A" w:rsidRDefault="00EA4F8A" w:rsidP="0029604C">
                            <w:pPr>
                              <w:pStyle w:val="ListParagraph"/>
                              <w:rPr>
                                <w:rFonts w:ascii="Calibri" w:hAnsi="Calibri"/>
                                <w:color w:val="000000"/>
                                <w:kern w:val="24"/>
                              </w:rPr>
                            </w:pPr>
                            <w:r w:rsidRPr="0029604C">
                              <w:rPr>
                                <w:rFonts w:ascii="Calibri" w:hAnsi="Calibri"/>
                                <w:color w:val="000000"/>
                                <w:kern w:val="24"/>
                              </w:rPr>
                              <w:t>ESL RETENTION GUIDELINES AND CHECKLIST.</w:t>
                            </w:r>
                          </w:p>
                          <w:p w14:paraId="369EE332" w14:textId="77777777" w:rsidR="00EA4F8A" w:rsidRPr="0029604C" w:rsidRDefault="00EA4F8A" w:rsidP="0029604C">
                            <w:pPr>
                              <w:pStyle w:val="ListParagraph"/>
                            </w:pPr>
                          </w:p>
                          <w:p w14:paraId="087ED899" w14:textId="77777777" w:rsidR="00EA4F8A" w:rsidRPr="0029604C" w:rsidRDefault="00EA4F8A" w:rsidP="00CB4F2D">
                            <w:pPr>
                              <w:pStyle w:val="ListParagraph"/>
                              <w:numPr>
                                <w:ilvl w:val="0"/>
                                <w:numId w:val="32"/>
                              </w:numPr>
                            </w:pPr>
                            <w:r w:rsidRPr="0029604C">
                              <w:rPr>
                                <w:rFonts w:ascii="Calibri" w:hAnsi="Calibri"/>
                                <w:color w:val="000000"/>
                                <w:kern w:val="24"/>
                              </w:rPr>
                              <w:t xml:space="preserve">CLASSROOM MODIFICATIONS ACCORDING TO THE INDIVIDUAL LEARNING PLAN (ILP) </w:t>
                            </w:r>
                          </w:p>
                          <w:p w14:paraId="05481A7C" w14:textId="77777777" w:rsidR="00EA4F8A" w:rsidRDefault="00EA4F8A" w:rsidP="0029604C">
                            <w:pPr>
                              <w:pStyle w:val="ListParagraph"/>
                              <w:rPr>
                                <w:rFonts w:ascii="Calibri" w:hAnsi="Calibri"/>
                                <w:color w:val="000000"/>
                                <w:kern w:val="24"/>
                              </w:rPr>
                            </w:pPr>
                            <w:r w:rsidRPr="0029604C">
                              <w:rPr>
                                <w:rFonts w:ascii="Calibri" w:hAnsi="Calibri"/>
                                <w:color w:val="000000"/>
                                <w:kern w:val="24"/>
                              </w:rPr>
                              <w:t>SHOULD BE REVIEWED.  CONSULT ESL FOLDER FOR MODIFICATIONS.</w:t>
                            </w:r>
                          </w:p>
                          <w:p w14:paraId="3A2CC3AA" w14:textId="77777777" w:rsidR="00EA4F8A" w:rsidRPr="0029604C" w:rsidRDefault="00EA4F8A" w:rsidP="0029604C">
                            <w:pPr>
                              <w:pStyle w:val="ListParagraph"/>
                            </w:pPr>
                          </w:p>
                          <w:p w14:paraId="625B2892" w14:textId="77777777" w:rsidR="00EA4F8A" w:rsidRPr="0029604C" w:rsidRDefault="00EA4F8A" w:rsidP="00CB4F2D">
                            <w:pPr>
                              <w:pStyle w:val="ListParagraph"/>
                              <w:numPr>
                                <w:ilvl w:val="0"/>
                                <w:numId w:val="32"/>
                              </w:numPr>
                            </w:pPr>
                            <w:r w:rsidRPr="0029604C">
                              <w:rPr>
                                <w:rFonts w:ascii="Calibri" w:hAnsi="Calibri"/>
                                <w:color w:val="000000"/>
                                <w:kern w:val="24"/>
                              </w:rPr>
                              <w:t>PROCESS MONITORING DATA SHOULD BE DOCUMENTED AS PART OF THE CONSIDERATIONS</w:t>
                            </w:r>
                          </w:p>
                          <w:p w14:paraId="5E3064BF" w14:textId="77777777" w:rsidR="00EA4F8A" w:rsidRPr="0029604C" w:rsidRDefault="00EA4F8A" w:rsidP="0029604C">
                            <w:pPr>
                              <w:pStyle w:val="ListParagraph"/>
                            </w:pPr>
                            <w:r w:rsidRPr="0029604C">
                              <w:rPr>
                                <w:rFonts w:ascii="Calibri" w:hAnsi="Calibri"/>
                                <w:color w:val="000000"/>
                                <w:kern w:val="24"/>
                              </w:rPr>
                              <w:t>FOR RETENTION.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A939E" id="TextBox 4" o:spid="_x0000_s1028" type="#_x0000_t202" style="position:absolute;margin-left:-38.25pt;margin-top:4.6pt;width:546.75pt;height:12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" filled="f" stroked="f">
                <v:textbox>
                  <w:txbxContent>
                    <w:p w14:paraId="0ED0AB8B" w14:textId="77777777" w:rsidR="00EA4F8A" w:rsidRPr="0029604C" w:rsidRDefault="00EA4F8A" w:rsidP="00CB4F2D">
                      <w:pPr>
                        <w:pStyle w:val="ListParagraph"/>
                        <w:numPr>
                          <w:ilvl w:val="0"/>
                          <w:numId w:val="32"/>
                        </w:numPr>
                      </w:pPr>
                      <w:r w:rsidRPr="0029604C">
                        <w:rPr>
                          <w:rFonts w:ascii="Calibri" w:hAnsi="Calibri"/>
                          <w:color w:val="000000"/>
                          <w:kern w:val="24"/>
                        </w:rPr>
                        <w:t xml:space="preserve">GENERAL EDUCATION TEACHER CONSULTS WITH ESL TEACHER AND COMPLETES THE </w:t>
                      </w:r>
                    </w:p>
                    <w:p w14:paraId="7651AE76" w14:textId="77777777" w:rsidR="00EA4F8A" w:rsidRDefault="00EA4F8A" w:rsidP="0029604C">
                      <w:pPr>
                        <w:pStyle w:val="ListParagraph"/>
                        <w:rPr>
                          <w:rFonts w:ascii="Calibri" w:hAnsi="Calibri"/>
                          <w:color w:val="000000"/>
                          <w:kern w:val="24"/>
                        </w:rPr>
                      </w:pPr>
                      <w:r w:rsidRPr="0029604C">
                        <w:rPr>
                          <w:rFonts w:ascii="Calibri" w:hAnsi="Calibri"/>
                          <w:color w:val="000000"/>
                          <w:kern w:val="24"/>
                        </w:rPr>
                        <w:t>ESL RETENTION GUIDELINES AND CHECKLIST.</w:t>
                      </w:r>
                    </w:p>
                    <w:p w14:paraId="369EE332" w14:textId="77777777" w:rsidR="00EA4F8A" w:rsidRPr="0029604C" w:rsidRDefault="00EA4F8A" w:rsidP="0029604C">
                      <w:pPr>
                        <w:pStyle w:val="ListParagraph"/>
                      </w:pPr>
                    </w:p>
                    <w:p w14:paraId="087ED899" w14:textId="77777777" w:rsidR="00EA4F8A" w:rsidRPr="0029604C" w:rsidRDefault="00EA4F8A" w:rsidP="00CB4F2D">
                      <w:pPr>
                        <w:pStyle w:val="ListParagraph"/>
                        <w:numPr>
                          <w:ilvl w:val="0"/>
                          <w:numId w:val="32"/>
                        </w:numPr>
                      </w:pPr>
                      <w:r w:rsidRPr="0029604C">
                        <w:rPr>
                          <w:rFonts w:ascii="Calibri" w:hAnsi="Calibri"/>
                          <w:color w:val="000000"/>
                          <w:kern w:val="24"/>
                        </w:rPr>
                        <w:t xml:space="preserve">CLASSROOM MODIFICATIONS ACCORDING TO THE INDIVIDUAL LEARNING PLAN (ILP) </w:t>
                      </w:r>
                    </w:p>
                    <w:p w14:paraId="05481A7C" w14:textId="77777777" w:rsidR="00EA4F8A" w:rsidRDefault="00EA4F8A" w:rsidP="0029604C">
                      <w:pPr>
                        <w:pStyle w:val="ListParagraph"/>
                        <w:rPr>
                          <w:rFonts w:ascii="Calibri" w:hAnsi="Calibri"/>
                          <w:color w:val="000000"/>
                          <w:kern w:val="24"/>
                        </w:rPr>
                      </w:pPr>
                      <w:r w:rsidRPr="0029604C">
                        <w:rPr>
                          <w:rFonts w:ascii="Calibri" w:hAnsi="Calibri"/>
                          <w:color w:val="000000"/>
                          <w:kern w:val="24"/>
                        </w:rPr>
                        <w:t>SHOULD BE REVIEWED.  CONSULT ESL FOLDER FOR MODIFICATIONS.</w:t>
                      </w:r>
                    </w:p>
                    <w:p w14:paraId="3A2CC3AA" w14:textId="77777777" w:rsidR="00EA4F8A" w:rsidRPr="0029604C" w:rsidRDefault="00EA4F8A" w:rsidP="0029604C">
                      <w:pPr>
                        <w:pStyle w:val="ListParagraph"/>
                      </w:pPr>
                    </w:p>
                    <w:p w14:paraId="625B2892" w14:textId="77777777" w:rsidR="00EA4F8A" w:rsidRPr="0029604C" w:rsidRDefault="00EA4F8A" w:rsidP="00CB4F2D">
                      <w:pPr>
                        <w:pStyle w:val="ListParagraph"/>
                        <w:numPr>
                          <w:ilvl w:val="0"/>
                          <w:numId w:val="32"/>
                        </w:numPr>
                      </w:pPr>
                      <w:r w:rsidRPr="0029604C">
                        <w:rPr>
                          <w:rFonts w:ascii="Calibri" w:hAnsi="Calibri"/>
                          <w:color w:val="000000"/>
                          <w:kern w:val="24"/>
                        </w:rPr>
                        <w:t>PROCESS MONITORING DATA SHOULD BE DOCUMENTED AS PART OF THE CONSIDERATIONS</w:t>
                      </w:r>
                    </w:p>
                    <w:p w14:paraId="5E3064BF" w14:textId="77777777" w:rsidR="00EA4F8A" w:rsidRPr="0029604C" w:rsidRDefault="00EA4F8A" w:rsidP="0029604C">
                      <w:pPr>
                        <w:pStyle w:val="ListParagraph"/>
                      </w:pPr>
                      <w:r w:rsidRPr="0029604C">
                        <w:rPr>
                          <w:rFonts w:ascii="Calibri" w:hAnsi="Calibri"/>
                          <w:color w:val="000000"/>
                          <w:kern w:val="24"/>
                        </w:rPr>
                        <w:t>FOR RETENTION.</w:t>
                      </w:r>
                    </w:p>
                  </w:txbxContent>
                </v:textbox>
              </v:shape>
            </w:pict>
          </mc:Fallback>
        </mc:AlternateContent>
      </w:r>
    </w:p>
    <w:p w14:paraId="2BB3BC8C" w14:textId="77777777" w:rsidR="00597821" w:rsidRDefault="00597821" w:rsidP="007D6E0C">
      <w:pPr>
        <w:autoSpaceDE w:val="0"/>
        <w:autoSpaceDN w:val="0"/>
        <w:adjustRightInd w:val="0"/>
        <w:jc w:val="center"/>
        <w:rPr>
          <w:rFonts w:ascii="Tahoma" w:hAnsi="Tahoma" w:cs="Tahoma"/>
          <w:color w:val="000000"/>
          <w:sz w:val="22"/>
          <w:szCs w:val="22"/>
        </w:rPr>
      </w:pPr>
    </w:p>
    <w:p w14:paraId="29551F6D" w14:textId="77777777" w:rsidR="00597821" w:rsidRDefault="00597821" w:rsidP="007D6E0C">
      <w:pPr>
        <w:autoSpaceDE w:val="0"/>
        <w:autoSpaceDN w:val="0"/>
        <w:adjustRightInd w:val="0"/>
        <w:jc w:val="center"/>
        <w:rPr>
          <w:rFonts w:ascii="Tahoma" w:hAnsi="Tahoma" w:cs="Tahoma"/>
          <w:color w:val="000000"/>
          <w:sz w:val="22"/>
          <w:szCs w:val="22"/>
        </w:rPr>
      </w:pPr>
    </w:p>
    <w:p w14:paraId="41A366E6" w14:textId="77777777" w:rsidR="00597821" w:rsidRDefault="00597821" w:rsidP="007D6E0C">
      <w:pPr>
        <w:autoSpaceDE w:val="0"/>
        <w:autoSpaceDN w:val="0"/>
        <w:adjustRightInd w:val="0"/>
        <w:jc w:val="center"/>
        <w:rPr>
          <w:rFonts w:ascii="Tahoma" w:hAnsi="Tahoma" w:cs="Tahoma"/>
          <w:color w:val="000000"/>
          <w:sz w:val="22"/>
          <w:szCs w:val="22"/>
        </w:rPr>
      </w:pPr>
    </w:p>
    <w:p w14:paraId="34AF5847" w14:textId="77777777" w:rsidR="00597821" w:rsidRDefault="00597821" w:rsidP="007D6E0C">
      <w:pPr>
        <w:autoSpaceDE w:val="0"/>
        <w:autoSpaceDN w:val="0"/>
        <w:adjustRightInd w:val="0"/>
        <w:jc w:val="center"/>
        <w:rPr>
          <w:rFonts w:ascii="Tahoma" w:hAnsi="Tahoma" w:cs="Tahoma"/>
          <w:color w:val="000000"/>
          <w:sz w:val="22"/>
          <w:szCs w:val="22"/>
        </w:rPr>
      </w:pPr>
    </w:p>
    <w:p w14:paraId="45DA63A6" w14:textId="77777777" w:rsidR="00597821" w:rsidRDefault="00597821" w:rsidP="007D6E0C">
      <w:pPr>
        <w:autoSpaceDE w:val="0"/>
        <w:autoSpaceDN w:val="0"/>
        <w:adjustRightInd w:val="0"/>
        <w:jc w:val="center"/>
        <w:rPr>
          <w:rFonts w:ascii="Tahoma" w:hAnsi="Tahoma" w:cs="Tahoma"/>
          <w:color w:val="000000"/>
          <w:sz w:val="22"/>
          <w:szCs w:val="22"/>
        </w:rPr>
      </w:pPr>
    </w:p>
    <w:p w14:paraId="662DB88F" w14:textId="77777777" w:rsidR="00597821" w:rsidRDefault="00597821" w:rsidP="005516A7">
      <w:pPr>
        <w:autoSpaceDE w:val="0"/>
        <w:autoSpaceDN w:val="0"/>
        <w:adjustRightInd w:val="0"/>
        <w:rPr>
          <w:rFonts w:ascii="Tahoma" w:hAnsi="Tahoma" w:cs="Tahoma"/>
          <w:color w:val="000000"/>
          <w:sz w:val="22"/>
          <w:szCs w:val="22"/>
        </w:rPr>
      </w:pPr>
    </w:p>
    <w:p w14:paraId="030E3D50" w14:textId="77777777" w:rsidR="00597821" w:rsidRDefault="00597821" w:rsidP="007D6E0C">
      <w:pPr>
        <w:autoSpaceDE w:val="0"/>
        <w:autoSpaceDN w:val="0"/>
        <w:adjustRightInd w:val="0"/>
        <w:jc w:val="center"/>
        <w:rPr>
          <w:rFonts w:ascii="Tahoma" w:hAnsi="Tahoma" w:cs="Tahoma"/>
          <w:color w:val="000000"/>
          <w:sz w:val="22"/>
          <w:szCs w:val="22"/>
        </w:rPr>
      </w:pPr>
    </w:p>
    <w:p w14:paraId="5452E719" w14:textId="77777777" w:rsidR="00597821" w:rsidRDefault="00597821" w:rsidP="007D6E0C">
      <w:pPr>
        <w:autoSpaceDE w:val="0"/>
        <w:autoSpaceDN w:val="0"/>
        <w:adjustRightInd w:val="0"/>
        <w:jc w:val="center"/>
        <w:rPr>
          <w:rFonts w:ascii="Tahoma" w:hAnsi="Tahoma" w:cs="Tahoma"/>
          <w:color w:val="000000"/>
          <w:sz w:val="22"/>
          <w:szCs w:val="22"/>
        </w:rPr>
      </w:pPr>
    </w:p>
    <w:p w14:paraId="0B789D67" w14:textId="77777777" w:rsidR="0029604C" w:rsidRDefault="0029604C" w:rsidP="007D6E0C">
      <w:pPr>
        <w:autoSpaceDE w:val="0"/>
        <w:autoSpaceDN w:val="0"/>
        <w:adjustRightInd w:val="0"/>
        <w:jc w:val="center"/>
        <w:rPr>
          <w:rFonts w:ascii="Tahoma" w:hAnsi="Tahoma" w:cs="Tahoma"/>
          <w:color w:val="000000"/>
          <w:sz w:val="22"/>
          <w:szCs w:val="22"/>
        </w:rPr>
      </w:pPr>
    </w:p>
    <w:p w14:paraId="2D3B3171" w14:textId="77777777" w:rsidR="00597821" w:rsidRDefault="00597821" w:rsidP="007D6E0C">
      <w:pPr>
        <w:autoSpaceDE w:val="0"/>
        <w:autoSpaceDN w:val="0"/>
        <w:adjustRightInd w:val="0"/>
        <w:jc w:val="center"/>
        <w:rPr>
          <w:rFonts w:ascii="Tahoma" w:hAnsi="Tahoma" w:cs="Tahoma"/>
          <w:color w:val="000000"/>
          <w:sz w:val="22"/>
          <w:szCs w:val="22"/>
        </w:rPr>
      </w:pPr>
    </w:p>
    <w:p w14:paraId="52E4784B" w14:textId="77777777" w:rsidR="00597821" w:rsidRDefault="00597821" w:rsidP="0029604C">
      <w:pPr>
        <w:autoSpaceDE w:val="0"/>
        <w:autoSpaceDN w:val="0"/>
        <w:adjustRightInd w:val="0"/>
        <w:jc w:val="center"/>
        <w:rPr>
          <w:rFonts w:ascii="Tahoma" w:hAnsi="Tahoma" w:cs="Tahoma"/>
          <w:color w:val="000000"/>
          <w:sz w:val="22"/>
          <w:szCs w:val="22"/>
        </w:rPr>
      </w:pPr>
    </w:p>
    <w:p w14:paraId="21E7B096" w14:textId="77777777" w:rsidR="00597821" w:rsidRDefault="006E4CEC" w:rsidP="007D6E0C">
      <w:pPr>
        <w:autoSpaceDE w:val="0"/>
        <w:autoSpaceDN w:val="0"/>
        <w:adjustRightInd w:val="0"/>
        <w:jc w:val="center"/>
        <w:rPr>
          <w:rFonts w:ascii="Tahoma" w:hAnsi="Tahoma" w:cs="Tahoma"/>
          <w:color w:val="000000"/>
          <w:sz w:val="22"/>
          <w:szCs w:val="22"/>
        </w:rPr>
      </w:pPr>
      <w:r>
        <w:rPr>
          <w:noProof/>
        </w:rPr>
        <w:drawing>
          <wp:inline distT="0" distB="0" distL="0" distR="0" wp14:anchorId="4CE64FE6" wp14:editId="3A93FC4D">
            <wp:extent cx="5492115" cy="305752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2115" cy="3057525"/>
                    </a:xfrm>
                    <a:prstGeom prst="rect">
                      <a:avLst/>
                    </a:prstGeom>
                    <a:noFill/>
                  </pic:spPr>
                </pic:pic>
              </a:graphicData>
            </a:graphic>
          </wp:inline>
        </w:drawing>
      </w:r>
    </w:p>
    <w:p w14:paraId="506E2E14" w14:textId="77777777" w:rsidR="00597821" w:rsidRDefault="00597821" w:rsidP="007D6E0C">
      <w:pPr>
        <w:autoSpaceDE w:val="0"/>
        <w:autoSpaceDN w:val="0"/>
        <w:adjustRightInd w:val="0"/>
        <w:jc w:val="center"/>
        <w:rPr>
          <w:rFonts w:ascii="Tahoma" w:hAnsi="Tahoma" w:cs="Tahoma"/>
          <w:color w:val="000000"/>
          <w:sz w:val="22"/>
          <w:szCs w:val="22"/>
        </w:rPr>
      </w:pPr>
    </w:p>
    <w:p w14:paraId="2DEA88F6" w14:textId="77777777" w:rsidR="00001D59" w:rsidRDefault="00001D59" w:rsidP="007D6E0C">
      <w:pPr>
        <w:autoSpaceDE w:val="0"/>
        <w:autoSpaceDN w:val="0"/>
        <w:adjustRightInd w:val="0"/>
        <w:jc w:val="center"/>
        <w:rPr>
          <w:rFonts w:ascii="Tahoma" w:hAnsi="Tahoma" w:cs="Tahoma"/>
          <w:color w:val="000000"/>
          <w:sz w:val="22"/>
          <w:szCs w:val="22"/>
        </w:rPr>
      </w:pPr>
    </w:p>
    <w:p w14:paraId="19951B16" w14:textId="77777777" w:rsidR="00001D59" w:rsidRDefault="00001D59" w:rsidP="007D6E0C">
      <w:pPr>
        <w:autoSpaceDE w:val="0"/>
        <w:autoSpaceDN w:val="0"/>
        <w:adjustRightInd w:val="0"/>
        <w:jc w:val="center"/>
        <w:rPr>
          <w:rFonts w:ascii="Tahoma" w:hAnsi="Tahoma" w:cs="Tahoma"/>
          <w:color w:val="000000"/>
          <w:sz w:val="22"/>
          <w:szCs w:val="22"/>
        </w:rPr>
      </w:pPr>
    </w:p>
    <w:p w14:paraId="083CED0B" w14:textId="77777777" w:rsidR="00001D59" w:rsidRDefault="00001D59" w:rsidP="007D6E0C">
      <w:pPr>
        <w:autoSpaceDE w:val="0"/>
        <w:autoSpaceDN w:val="0"/>
        <w:adjustRightInd w:val="0"/>
        <w:jc w:val="center"/>
        <w:rPr>
          <w:rFonts w:ascii="Tahoma" w:hAnsi="Tahoma" w:cs="Tahoma"/>
          <w:color w:val="000000"/>
          <w:sz w:val="22"/>
          <w:szCs w:val="22"/>
        </w:rPr>
      </w:pPr>
    </w:p>
    <w:p w14:paraId="245E6E81" w14:textId="77777777" w:rsidR="009F329A" w:rsidRDefault="009F329A" w:rsidP="007D6E0C">
      <w:pPr>
        <w:autoSpaceDE w:val="0"/>
        <w:autoSpaceDN w:val="0"/>
        <w:adjustRightInd w:val="0"/>
        <w:jc w:val="center"/>
        <w:rPr>
          <w:rFonts w:ascii="Tahoma" w:hAnsi="Tahoma" w:cs="Tahoma"/>
          <w:color w:val="000000"/>
          <w:sz w:val="22"/>
          <w:szCs w:val="22"/>
        </w:rPr>
      </w:pPr>
    </w:p>
    <w:p w14:paraId="55C2047B" w14:textId="77777777" w:rsidR="009F329A" w:rsidRDefault="009F329A" w:rsidP="007D6E0C">
      <w:pPr>
        <w:autoSpaceDE w:val="0"/>
        <w:autoSpaceDN w:val="0"/>
        <w:adjustRightInd w:val="0"/>
        <w:jc w:val="center"/>
        <w:rPr>
          <w:rFonts w:ascii="Tahoma" w:hAnsi="Tahoma" w:cs="Tahoma"/>
          <w:color w:val="000000"/>
          <w:sz w:val="22"/>
          <w:szCs w:val="22"/>
        </w:rPr>
      </w:pPr>
    </w:p>
    <w:p w14:paraId="0F32D6AD" w14:textId="77777777" w:rsidR="00597821" w:rsidRDefault="00597821" w:rsidP="007D6E0C">
      <w:pPr>
        <w:autoSpaceDE w:val="0"/>
        <w:autoSpaceDN w:val="0"/>
        <w:adjustRightInd w:val="0"/>
        <w:jc w:val="center"/>
        <w:rPr>
          <w:rFonts w:ascii="Tahoma" w:hAnsi="Tahoma" w:cs="Tahoma"/>
          <w:color w:val="000000"/>
          <w:sz w:val="22"/>
          <w:szCs w:val="22"/>
        </w:rPr>
      </w:pPr>
    </w:p>
    <w:p w14:paraId="2C626538" w14:textId="77777777" w:rsidR="00C17582" w:rsidRDefault="00C17582" w:rsidP="007D6E0C">
      <w:pPr>
        <w:autoSpaceDE w:val="0"/>
        <w:autoSpaceDN w:val="0"/>
        <w:adjustRightInd w:val="0"/>
        <w:jc w:val="center"/>
        <w:rPr>
          <w:rFonts w:ascii="Tahoma" w:hAnsi="Tahoma" w:cs="Tahoma"/>
          <w:color w:val="000000"/>
          <w:sz w:val="22"/>
          <w:szCs w:val="22"/>
        </w:rPr>
      </w:pPr>
    </w:p>
    <w:p w14:paraId="55D1DBED" w14:textId="77777777" w:rsidR="000B1F9A" w:rsidRDefault="000B1F9A" w:rsidP="007D6E0C">
      <w:pPr>
        <w:autoSpaceDE w:val="0"/>
        <w:autoSpaceDN w:val="0"/>
        <w:adjustRightInd w:val="0"/>
        <w:jc w:val="center"/>
        <w:rPr>
          <w:rFonts w:ascii="Tahoma" w:hAnsi="Tahoma" w:cs="Tahoma"/>
          <w:color w:val="000000"/>
          <w:sz w:val="22"/>
          <w:szCs w:val="22"/>
        </w:rPr>
      </w:pPr>
    </w:p>
    <w:p w14:paraId="6EEEF0FB" w14:textId="77777777" w:rsidR="000B1F9A" w:rsidRDefault="000B1F9A" w:rsidP="007D6E0C">
      <w:pPr>
        <w:autoSpaceDE w:val="0"/>
        <w:autoSpaceDN w:val="0"/>
        <w:adjustRightInd w:val="0"/>
        <w:jc w:val="center"/>
        <w:rPr>
          <w:rFonts w:ascii="Tahoma" w:hAnsi="Tahoma" w:cs="Tahoma"/>
          <w:color w:val="000000"/>
          <w:sz w:val="22"/>
          <w:szCs w:val="22"/>
        </w:rPr>
      </w:pPr>
    </w:p>
    <w:p w14:paraId="5F9FBDE0" w14:textId="77777777" w:rsidR="000B1F9A" w:rsidRDefault="000B1F9A" w:rsidP="007D6E0C">
      <w:pPr>
        <w:autoSpaceDE w:val="0"/>
        <w:autoSpaceDN w:val="0"/>
        <w:adjustRightInd w:val="0"/>
        <w:jc w:val="center"/>
        <w:rPr>
          <w:rFonts w:ascii="Tahoma" w:hAnsi="Tahoma" w:cs="Tahoma"/>
          <w:color w:val="000000"/>
          <w:sz w:val="22"/>
          <w:szCs w:val="22"/>
        </w:rPr>
      </w:pPr>
    </w:p>
    <w:p w14:paraId="0E441B69" w14:textId="77777777" w:rsidR="00C17582" w:rsidRDefault="00C17582" w:rsidP="007D6E0C">
      <w:pPr>
        <w:autoSpaceDE w:val="0"/>
        <w:autoSpaceDN w:val="0"/>
        <w:adjustRightInd w:val="0"/>
        <w:jc w:val="center"/>
        <w:rPr>
          <w:rFonts w:ascii="Tahoma" w:hAnsi="Tahoma" w:cs="Tahoma"/>
          <w:color w:val="000000"/>
          <w:sz w:val="22"/>
          <w:szCs w:val="22"/>
        </w:rPr>
      </w:pPr>
    </w:p>
    <w:p w14:paraId="65DC473C" w14:textId="77777777" w:rsidR="00597821" w:rsidRDefault="00597821" w:rsidP="0036024E">
      <w:pPr>
        <w:autoSpaceDE w:val="0"/>
        <w:autoSpaceDN w:val="0"/>
        <w:adjustRightInd w:val="0"/>
        <w:rPr>
          <w:rFonts w:ascii="Tahoma" w:hAnsi="Tahoma" w:cs="Tahoma"/>
          <w:color w:val="000000"/>
          <w:sz w:val="22"/>
          <w:szCs w:val="22"/>
        </w:rPr>
      </w:pPr>
    </w:p>
    <w:p w14:paraId="4EA5BC8F" w14:textId="77777777" w:rsidR="00DE0018" w:rsidRPr="00671EFC" w:rsidRDefault="00201740" w:rsidP="00D85C4D">
      <w:pPr>
        <w:jc w:val="center"/>
        <w:rPr>
          <w:b/>
          <w:sz w:val="36"/>
          <w:szCs w:val="36"/>
        </w:rPr>
      </w:pPr>
      <w:r>
        <w:rPr>
          <w:b/>
          <w:sz w:val="36"/>
          <w:szCs w:val="36"/>
        </w:rPr>
        <w:lastRenderedPageBreak/>
        <w:t>E</w:t>
      </w:r>
      <w:r w:rsidR="00DE0018">
        <w:rPr>
          <w:b/>
          <w:sz w:val="36"/>
          <w:szCs w:val="36"/>
        </w:rPr>
        <w:t xml:space="preserve">L </w:t>
      </w:r>
      <w:r w:rsidR="00DE0018" w:rsidRPr="00671EFC">
        <w:rPr>
          <w:b/>
          <w:sz w:val="36"/>
          <w:szCs w:val="36"/>
        </w:rPr>
        <w:t>Retention Guidelines and Checklist</w:t>
      </w:r>
    </w:p>
    <w:p w14:paraId="473FAC24" w14:textId="77777777" w:rsidR="00DE0018" w:rsidRDefault="00DE0018" w:rsidP="00DE0018"/>
    <w:p w14:paraId="70BBB405" w14:textId="77777777" w:rsidR="00DE0018" w:rsidRDefault="00DE0018" w:rsidP="00DE0018"/>
    <w:p w14:paraId="6BF626F0" w14:textId="77777777" w:rsidR="00DE0018" w:rsidRDefault="00DE0018" w:rsidP="00DE0018">
      <w:pPr>
        <w:rPr>
          <w:sz w:val="28"/>
          <w:szCs w:val="28"/>
        </w:rPr>
      </w:pPr>
      <w:r>
        <w:rPr>
          <w:sz w:val="28"/>
          <w:szCs w:val="28"/>
        </w:rPr>
        <w:t>Student Name</w:t>
      </w:r>
      <w:r w:rsidR="00213BC6">
        <w:rPr>
          <w:sz w:val="28"/>
          <w:szCs w:val="28"/>
        </w:rPr>
        <w:t>: ________________________</w:t>
      </w:r>
      <w:r>
        <w:rPr>
          <w:sz w:val="28"/>
          <w:szCs w:val="28"/>
        </w:rPr>
        <w:t>Grade</w:t>
      </w:r>
      <w:r w:rsidR="00213BC6">
        <w:rPr>
          <w:sz w:val="28"/>
          <w:szCs w:val="28"/>
        </w:rPr>
        <w:t>: _</w:t>
      </w:r>
      <w:r>
        <w:rPr>
          <w:sz w:val="28"/>
          <w:szCs w:val="28"/>
        </w:rPr>
        <w:t>______ ESL level</w:t>
      </w:r>
      <w:r w:rsidR="00213BC6">
        <w:rPr>
          <w:sz w:val="28"/>
          <w:szCs w:val="28"/>
        </w:rPr>
        <w:t>: _</w:t>
      </w:r>
      <w:r>
        <w:rPr>
          <w:sz w:val="28"/>
          <w:szCs w:val="28"/>
        </w:rPr>
        <w:t>___</w:t>
      </w:r>
    </w:p>
    <w:p w14:paraId="5D40C098" w14:textId="77777777" w:rsidR="00DE0018" w:rsidRDefault="00DE0018" w:rsidP="00DE0018">
      <w:pPr>
        <w:rPr>
          <w:sz w:val="28"/>
          <w:szCs w:val="28"/>
        </w:rPr>
      </w:pPr>
    </w:p>
    <w:p w14:paraId="1829675B" w14:textId="77777777" w:rsidR="00DE0018" w:rsidRDefault="00DE0018" w:rsidP="00DE0018">
      <w:pPr>
        <w:rPr>
          <w:sz w:val="28"/>
          <w:szCs w:val="28"/>
        </w:rPr>
      </w:pPr>
      <w:r>
        <w:rPr>
          <w:sz w:val="28"/>
          <w:szCs w:val="28"/>
        </w:rPr>
        <w:t>School</w:t>
      </w:r>
      <w:r w:rsidR="00213BC6">
        <w:rPr>
          <w:sz w:val="28"/>
          <w:szCs w:val="28"/>
        </w:rPr>
        <w:t>: _</w:t>
      </w:r>
      <w:r>
        <w:rPr>
          <w:sz w:val="28"/>
          <w:szCs w:val="28"/>
        </w:rPr>
        <w:t>__________________________     Teacher</w:t>
      </w:r>
      <w:r w:rsidR="00213BC6">
        <w:rPr>
          <w:sz w:val="28"/>
          <w:szCs w:val="28"/>
        </w:rPr>
        <w:t>: _</w:t>
      </w:r>
      <w:r>
        <w:rPr>
          <w:sz w:val="28"/>
          <w:szCs w:val="28"/>
        </w:rPr>
        <w:t>________________</w:t>
      </w:r>
    </w:p>
    <w:p w14:paraId="076EC343" w14:textId="77777777" w:rsidR="00DE0018" w:rsidRDefault="00DE0018" w:rsidP="00DE0018">
      <w:pPr>
        <w:rPr>
          <w:sz w:val="28"/>
          <w:szCs w:val="28"/>
        </w:rPr>
      </w:pPr>
    </w:p>
    <w:p w14:paraId="3F459378" w14:textId="77777777" w:rsidR="00DE0018" w:rsidRPr="009B470E" w:rsidRDefault="00DE0018" w:rsidP="00DE0018">
      <w:pPr>
        <w:rPr>
          <w:sz w:val="28"/>
          <w:szCs w:val="28"/>
        </w:rPr>
      </w:pPr>
      <w:r w:rsidRPr="009B470E">
        <w:rPr>
          <w:sz w:val="28"/>
          <w:szCs w:val="28"/>
        </w:rPr>
        <w:t>Additional Services:   Speech_______</w:t>
      </w:r>
      <w:r w:rsidR="009F329A">
        <w:rPr>
          <w:sz w:val="28"/>
          <w:szCs w:val="28"/>
        </w:rPr>
        <w:t xml:space="preserve"> </w:t>
      </w:r>
      <w:r w:rsidRPr="009B470E">
        <w:rPr>
          <w:sz w:val="28"/>
          <w:szCs w:val="28"/>
        </w:rPr>
        <w:t>Spec. Ed_______</w:t>
      </w:r>
      <w:r>
        <w:rPr>
          <w:sz w:val="28"/>
          <w:szCs w:val="28"/>
        </w:rPr>
        <w:t xml:space="preserve">   RTI_________</w:t>
      </w:r>
    </w:p>
    <w:p w14:paraId="6B3729EC" w14:textId="77777777" w:rsidR="00DE0018" w:rsidRPr="009B470E" w:rsidRDefault="00DE0018" w:rsidP="00DE0018">
      <w:pPr>
        <w:rPr>
          <w:sz w:val="28"/>
          <w:szCs w:val="28"/>
        </w:rPr>
      </w:pPr>
    </w:p>
    <w:p w14:paraId="3E503FF1" w14:textId="77777777" w:rsidR="00DE0018" w:rsidRDefault="00DE0018" w:rsidP="00DE0018">
      <w:pPr>
        <w:rPr>
          <w:sz w:val="28"/>
          <w:szCs w:val="28"/>
        </w:rPr>
      </w:pPr>
      <w:r>
        <w:rPr>
          <w:sz w:val="28"/>
          <w:szCs w:val="28"/>
        </w:rPr>
        <w:t xml:space="preserve">Requested by:  </w:t>
      </w:r>
      <w:r>
        <w:rPr>
          <w:sz w:val="28"/>
          <w:szCs w:val="28"/>
        </w:rPr>
        <w:tab/>
        <w:t>_____ Grade level teacher</w:t>
      </w:r>
      <w:r>
        <w:rPr>
          <w:sz w:val="28"/>
          <w:szCs w:val="28"/>
        </w:rPr>
        <w:tab/>
        <w:t xml:space="preserve"> _____ Parent</w:t>
      </w:r>
    </w:p>
    <w:p w14:paraId="27B1C81C" w14:textId="77777777" w:rsidR="00DE0018" w:rsidRDefault="00DE0018" w:rsidP="00DE0018">
      <w:pPr>
        <w:rPr>
          <w:sz w:val="28"/>
          <w:szCs w:val="28"/>
        </w:rPr>
      </w:pPr>
    </w:p>
    <w:p w14:paraId="6A569F8E" w14:textId="77777777" w:rsidR="00DE0018" w:rsidRDefault="00DE0018" w:rsidP="00DE0018">
      <w:pPr>
        <w:rPr>
          <w:sz w:val="28"/>
          <w:szCs w:val="28"/>
        </w:rPr>
      </w:pPr>
      <w:r w:rsidRPr="009751CE">
        <w:rPr>
          <w:sz w:val="28"/>
          <w:szCs w:val="28"/>
        </w:rPr>
        <w:t>Considerations for Retention:</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w:t>
      </w:r>
      <w:r w:rsidR="009116CE">
        <w:rPr>
          <w:sz w:val="28"/>
          <w:szCs w:val="28"/>
        </w:rPr>
        <w:t>____________________</w:t>
      </w:r>
      <w:r>
        <w:rPr>
          <w:sz w:val="28"/>
          <w:szCs w:val="28"/>
        </w:rPr>
        <w:t>_________________________</w:t>
      </w:r>
      <w:r w:rsidR="00A32B21">
        <w:rPr>
          <w:sz w:val="28"/>
          <w:szCs w:val="28"/>
        </w:rPr>
        <w:softHyphen/>
      </w:r>
      <w:r w:rsidR="00A32B21">
        <w:rPr>
          <w:sz w:val="28"/>
          <w:szCs w:val="28"/>
        </w:rPr>
        <w:softHyphen/>
      </w:r>
      <w:r w:rsidR="00A32B21">
        <w:rPr>
          <w:sz w:val="28"/>
          <w:szCs w:val="28"/>
        </w:rPr>
        <w:softHyphen/>
      </w:r>
      <w:r w:rsidR="00A32B21">
        <w:rPr>
          <w:sz w:val="28"/>
          <w:szCs w:val="28"/>
        </w:rPr>
        <w:softHyphen/>
      </w:r>
      <w:r w:rsidR="00A32B21">
        <w:rPr>
          <w:sz w:val="28"/>
          <w:szCs w:val="28"/>
        </w:rPr>
        <w:softHyphen/>
      </w:r>
      <w:r w:rsidR="00A32B21">
        <w:rPr>
          <w:sz w:val="28"/>
          <w:szCs w:val="28"/>
        </w:rPr>
        <w:softHyphen/>
      </w:r>
    </w:p>
    <w:p w14:paraId="1833EC12" w14:textId="77777777" w:rsidR="00DE0018" w:rsidRDefault="00DE0018" w:rsidP="00DE0018">
      <w:pPr>
        <w:jc w:val="center"/>
        <w:rPr>
          <w:b/>
          <w:sz w:val="36"/>
          <w:szCs w:val="36"/>
        </w:rPr>
      </w:pPr>
    </w:p>
    <w:p w14:paraId="1AF42E15" w14:textId="77777777" w:rsidR="00B22EC3" w:rsidRDefault="00B22EC3" w:rsidP="00B22EC3">
      <w:pPr>
        <w:jc w:val="center"/>
        <w:rPr>
          <w:b/>
          <w:sz w:val="32"/>
          <w:szCs w:val="32"/>
        </w:rPr>
      </w:pPr>
      <w:r>
        <w:rPr>
          <w:b/>
          <w:sz w:val="32"/>
          <w:szCs w:val="32"/>
        </w:rPr>
        <w:t>Retention Guidelines Chart</w:t>
      </w:r>
    </w:p>
    <w:p w14:paraId="2498904E" w14:textId="77777777" w:rsidR="00B22EC3" w:rsidRDefault="00B22EC3" w:rsidP="00B22EC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810"/>
        <w:gridCol w:w="720"/>
      </w:tblGrid>
      <w:tr w:rsidR="00B22EC3" w14:paraId="456276A5" w14:textId="77777777" w:rsidTr="00637591">
        <w:tc>
          <w:tcPr>
            <w:tcW w:w="7488" w:type="dxa"/>
            <w:tcBorders>
              <w:top w:val="single" w:sz="4" w:space="0" w:color="auto"/>
              <w:left w:val="single" w:sz="4" w:space="0" w:color="auto"/>
              <w:bottom w:val="single" w:sz="4" w:space="0" w:color="auto"/>
              <w:right w:val="single" w:sz="4" w:space="0" w:color="auto"/>
            </w:tcBorders>
            <w:shd w:val="clear" w:color="auto" w:fill="auto"/>
          </w:tcPr>
          <w:p w14:paraId="0BE4CE6A" w14:textId="77777777" w:rsidR="00B22EC3" w:rsidRPr="00637591" w:rsidRDefault="00B22EC3" w:rsidP="004D14D7">
            <w:pPr>
              <w:rPr>
                <w:b/>
                <w:sz w:val="28"/>
                <w:szCs w:val="28"/>
              </w:rPr>
            </w:pPr>
            <w:r w:rsidRPr="00637591">
              <w:rPr>
                <w:b/>
                <w:sz w:val="28"/>
                <w:szCs w:val="28"/>
              </w:rPr>
              <w:t>Have the following points been addressed?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3CF7652" w14:textId="77777777" w:rsidR="00B22EC3" w:rsidRPr="00637591" w:rsidRDefault="00B22EC3" w:rsidP="00637591">
            <w:pPr>
              <w:jc w:val="center"/>
              <w:rPr>
                <w:b/>
                <w:sz w:val="28"/>
                <w:szCs w:val="28"/>
              </w:rPr>
            </w:pPr>
            <w:r w:rsidRPr="00637591">
              <w:rPr>
                <w:b/>
                <w:sz w:val="28"/>
                <w:szCs w:val="28"/>
              </w:rPr>
              <w:t>YES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8FB2260" w14:textId="77777777" w:rsidR="00B22EC3" w:rsidRPr="00637591" w:rsidRDefault="00B22EC3" w:rsidP="00637591">
            <w:pPr>
              <w:jc w:val="center"/>
              <w:rPr>
                <w:b/>
                <w:sz w:val="28"/>
                <w:szCs w:val="28"/>
              </w:rPr>
            </w:pPr>
            <w:r w:rsidRPr="00637591">
              <w:rPr>
                <w:b/>
                <w:sz w:val="28"/>
                <w:szCs w:val="28"/>
              </w:rPr>
              <w:t>NO</w:t>
            </w:r>
          </w:p>
        </w:tc>
      </w:tr>
      <w:tr w:rsidR="00B22EC3" w14:paraId="35EFC90B" w14:textId="77777777" w:rsidTr="00637591">
        <w:tc>
          <w:tcPr>
            <w:tcW w:w="7488" w:type="dxa"/>
            <w:tcBorders>
              <w:top w:val="single" w:sz="4" w:space="0" w:color="auto"/>
              <w:left w:val="single" w:sz="4" w:space="0" w:color="auto"/>
              <w:bottom w:val="single" w:sz="4" w:space="0" w:color="auto"/>
              <w:right w:val="single" w:sz="4" w:space="0" w:color="auto"/>
            </w:tcBorders>
            <w:shd w:val="clear" w:color="auto" w:fill="auto"/>
          </w:tcPr>
          <w:p w14:paraId="6D6E7380" w14:textId="77777777" w:rsidR="00B22EC3" w:rsidRDefault="00B22EC3" w:rsidP="004D14D7">
            <w:r>
              <w:t>1.) Has the student’s level of English proficiency been assessed?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151F45B" w14:textId="77777777" w:rsidR="00B22EC3" w:rsidRPr="00637591" w:rsidRDefault="00B22EC3" w:rsidP="004D14D7">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0180E78" w14:textId="77777777" w:rsidR="00B22EC3" w:rsidRPr="00637591" w:rsidRDefault="00B22EC3" w:rsidP="004D14D7">
            <w:pPr>
              <w:rPr>
                <w:sz w:val="28"/>
                <w:szCs w:val="28"/>
              </w:rPr>
            </w:pPr>
          </w:p>
        </w:tc>
      </w:tr>
      <w:tr w:rsidR="00B22EC3" w14:paraId="3AB77D9D" w14:textId="77777777" w:rsidTr="00637591">
        <w:tc>
          <w:tcPr>
            <w:tcW w:w="7488" w:type="dxa"/>
            <w:tcBorders>
              <w:top w:val="single" w:sz="4" w:space="0" w:color="auto"/>
              <w:left w:val="single" w:sz="4" w:space="0" w:color="auto"/>
              <w:bottom w:val="single" w:sz="4" w:space="0" w:color="auto"/>
              <w:right w:val="single" w:sz="4" w:space="0" w:color="auto"/>
            </w:tcBorders>
            <w:shd w:val="clear" w:color="auto" w:fill="auto"/>
          </w:tcPr>
          <w:p w14:paraId="4B006E5C" w14:textId="77777777" w:rsidR="00B22EC3" w:rsidRDefault="00B22EC3" w:rsidP="004D14D7">
            <w:r>
              <w:t>2.) How long has the student been enrolled in the school corporation?</w:t>
            </w:r>
          </w:p>
          <w:p w14:paraId="6A968BD9" w14:textId="77777777" w:rsidR="00B22EC3" w:rsidRDefault="00B22EC3" w:rsidP="004D14D7">
            <w:r>
              <w:t xml:space="preserve">     Enter date: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C7FE82A" w14:textId="77777777" w:rsidR="00B22EC3" w:rsidRPr="00637591" w:rsidRDefault="00B22EC3" w:rsidP="004D14D7">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1FA4F0D" w14:textId="77777777" w:rsidR="00B22EC3" w:rsidRPr="00637591" w:rsidRDefault="00B22EC3" w:rsidP="004D14D7">
            <w:pPr>
              <w:rPr>
                <w:sz w:val="28"/>
                <w:szCs w:val="28"/>
              </w:rPr>
            </w:pPr>
          </w:p>
        </w:tc>
      </w:tr>
      <w:tr w:rsidR="00B22EC3" w14:paraId="722083AA" w14:textId="77777777" w:rsidTr="00637591">
        <w:tc>
          <w:tcPr>
            <w:tcW w:w="7488" w:type="dxa"/>
            <w:tcBorders>
              <w:top w:val="single" w:sz="4" w:space="0" w:color="auto"/>
              <w:left w:val="single" w:sz="4" w:space="0" w:color="auto"/>
              <w:bottom w:val="single" w:sz="4" w:space="0" w:color="auto"/>
              <w:right w:val="single" w:sz="4" w:space="0" w:color="auto"/>
            </w:tcBorders>
            <w:shd w:val="clear" w:color="auto" w:fill="auto"/>
          </w:tcPr>
          <w:p w14:paraId="2C5ACC59" w14:textId="77777777" w:rsidR="00B22EC3" w:rsidRPr="00637591" w:rsidRDefault="00B22EC3" w:rsidP="004D14D7">
            <w:pPr>
              <w:pStyle w:val="Default"/>
              <w:rPr>
                <w:rFonts w:ascii="Times New Roman" w:hAnsi="Times New Roman" w:cs="Times New Roman"/>
                <w:sz w:val="20"/>
                <w:szCs w:val="20"/>
              </w:rPr>
            </w:pPr>
            <w:r w:rsidRPr="00637591">
              <w:rPr>
                <w:rFonts w:ascii="Times New Roman" w:hAnsi="Times New Roman" w:cs="Times New Roman"/>
                <w:sz w:val="20"/>
                <w:szCs w:val="20"/>
              </w:rPr>
              <w:t xml:space="preserve">3.) Has the student’s parent(s)/guardian(s) been contacted if the student is not       performing at grade level? Provide date: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5E43C8" w14:textId="77777777" w:rsidR="00B22EC3" w:rsidRPr="00637591" w:rsidRDefault="00B22EC3" w:rsidP="004D14D7">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5B1424" w14:textId="77777777" w:rsidR="00B22EC3" w:rsidRPr="00637591" w:rsidRDefault="00B22EC3" w:rsidP="004D14D7">
            <w:pPr>
              <w:rPr>
                <w:sz w:val="28"/>
                <w:szCs w:val="28"/>
              </w:rPr>
            </w:pPr>
          </w:p>
        </w:tc>
      </w:tr>
      <w:tr w:rsidR="00B22EC3" w14:paraId="3FA8C62D" w14:textId="77777777" w:rsidTr="00637591">
        <w:tc>
          <w:tcPr>
            <w:tcW w:w="7488" w:type="dxa"/>
            <w:tcBorders>
              <w:top w:val="single" w:sz="4" w:space="0" w:color="auto"/>
              <w:left w:val="single" w:sz="4" w:space="0" w:color="auto"/>
              <w:bottom w:val="single" w:sz="4" w:space="0" w:color="auto"/>
              <w:right w:val="single" w:sz="4" w:space="0" w:color="auto"/>
            </w:tcBorders>
            <w:shd w:val="clear" w:color="auto" w:fill="auto"/>
          </w:tcPr>
          <w:p w14:paraId="646801BF" w14:textId="77777777" w:rsidR="00B22EC3" w:rsidRPr="00637591" w:rsidRDefault="00B22EC3" w:rsidP="004D14D7">
            <w:pPr>
              <w:pStyle w:val="Default"/>
              <w:rPr>
                <w:rFonts w:ascii="Times New Roman" w:hAnsi="Times New Roman" w:cs="Times New Roman"/>
                <w:sz w:val="20"/>
                <w:szCs w:val="20"/>
              </w:rPr>
            </w:pPr>
            <w:r w:rsidRPr="00637591">
              <w:rPr>
                <w:rFonts w:ascii="Times New Roman" w:hAnsi="Times New Roman" w:cs="Times New Roman"/>
                <w:sz w:val="20"/>
                <w:szCs w:val="20"/>
              </w:rPr>
              <w:t xml:space="preserve">4.) Has the Individual Learning Plan (ILP) been implemented? </w:t>
            </w:r>
          </w:p>
          <w:p w14:paraId="0517F94C" w14:textId="77777777" w:rsidR="00B22EC3" w:rsidRPr="00637591" w:rsidRDefault="00B22EC3" w:rsidP="004D14D7">
            <w:pPr>
              <w:pStyle w:val="Default"/>
              <w:rPr>
                <w:rFonts w:ascii="Times New Roman" w:hAnsi="Times New Roman" w:cs="Times New Roman"/>
                <w:sz w:val="20"/>
                <w:szCs w:val="20"/>
              </w:rPr>
            </w:pPr>
            <w:r w:rsidRPr="00637591">
              <w:rPr>
                <w:rFonts w:ascii="Times New Roman" w:hAnsi="Times New Roman" w:cs="Times New Roman"/>
                <w:sz w:val="20"/>
                <w:szCs w:val="20"/>
              </w:rPr>
              <w:t>To ensure meaningful participation, are classroom modifications being made in the areas of:</w:t>
            </w:r>
          </w:p>
          <w:p w14:paraId="03C38439" w14:textId="77777777" w:rsidR="00B22EC3" w:rsidRDefault="00B22EC3" w:rsidP="00CB4F2D">
            <w:pPr>
              <w:numPr>
                <w:ilvl w:val="0"/>
                <w:numId w:val="29"/>
              </w:numPr>
            </w:pPr>
            <w:r>
              <w:t>Teacher lesson delivery</w:t>
            </w:r>
          </w:p>
          <w:p w14:paraId="7EB4273D" w14:textId="77777777" w:rsidR="00B22EC3" w:rsidRDefault="00B22EC3" w:rsidP="00CB4F2D">
            <w:pPr>
              <w:numPr>
                <w:ilvl w:val="0"/>
                <w:numId w:val="29"/>
              </w:numPr>
            </w:pPr>
            <w:r>
              <w:t>Assignments</w:t>
            </w:r>
          </w:p>
          <w:p w14:paraId="605259A0" w14:textId="77777777" w:rsidR="00B22EC3" w:rsidRDefault="00B22EC3" w:rsidP="00CB4F2D">
            <w:pPr>
              <w:numPr>
                <w:ilvl w:val="0"/>
                <w:numId w:val="29"/>
              </w:numPr>
            </w:pPr>
            <w:r>
              <w:t>Homework; and</w:t>
            </w:r>
          </w:p>
          <w:p w14:paraId="524542BD" w14:textId="77777777" w:rsidR="00B22EC3" w:rsidRDefault="00B22EC3" w:rsidP="00CB4F2D">
            <w:pPr>
              <w:numPr>
                <w:ilvl w:val="0"/>
                <w:numId w:val="29"/>
              </w:numPr>
            </w:pPr>
            <w:r>
              <w:t>Formal assessments (quizzes and tests)?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61E30EA" w14:textId="77777777" w:rsidR="00B22EC3" w:rsidRPr="00637591" w:rsidRDefault="00B22EC3" w:rsidP="004D14D7">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F475C33" w14:textId="77777777" w:rsidR="00B22EC3" w:rsidRPr="00637591" w:rsidRDefault="00B22EC3" w:rsidP="004D14D7">
            <w:pPr>
              <w:rPr>
                <w:sz w:val="28"/>
                <w:szCs w:val="28"/>
              </w:rPr>
            </w:pPr>
          </w:p>
        </w:tc>
      </w:tr>
      <w:tr w:rsidR="00B22EC3" w14:paraId="58D12037" w14:textId="77777777" w:rsidTr="00637591">
        <w:tc>
          <w:tcPr>
            <w:tcW w:w="7488" w:type="dxa"/>
            <w:tcBorders>
              <w:top w:val="single" w:sz="4" w:space="0" w:color="auto"/>
              <w:left w:val="single" w:sz="4" w:space="0" w:color="auto"/>
              <w:bottom w:val="single" w:sz="4" w:space="0" w:color="auto"/>
              <w:right w:val="single" w:sz="4" w:space="0" w:color="auto"/>
            </w:tcBorders>
            <w:shd w:val="clear" w:color="auto" w:fill="auto"/>
          </w:tcPr>
          <w:p w14:paraId="48C78849" w14:textId="77777777" w:rsidR="00B22EC3" w:rsidRDefault="00B22EC3" w:rsidP="004D14D7">
            <w:r>
              <w:t xml:space="preserve">5.) </w:t>
            </w:r>
            <w:r w:rsidRPr="00637591">
              <w:rPr>
                <w:bCs/>
              </w:rPr>
              <w:t>How much individual English language development instruction is the student receiving throughout the school day? ______________ minutes daily</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9C42D7D" w14:textId="77777777" w:rsidR="00B22EC3" w:rsidRPr="00637591" w:rsidRDefault="00B22EC3" w:rsidP="004D14D7">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611ED7F" w14:textId="77777777" w:rsidR="00B22EC3" w:rsidRPr="00637591" w:rsidRDefault="00B22EC3" w:rsidP="004D14D7">
            <w:pPr>
              <w:rPr>
                <w:sz w:val="28"/>
                <w:szCs w:val="28"/>
              </w:rPr>
            </w:pPr>
          </w:p>
        </w:tc>
      </w:tr>
      <w:tr w:rsidR="00B22EC3" w14:paraId="626DE930" w14:textId="77777777" w:rsidTr="00637591">
        <w:tc>
          <w:tcPr>
            <w:tcW w:w="7488" w:type="dxa"/>
            <w:tcBorders>
              <w:top w:val="single" w:sz="4" w:space="0" w:color="auto"/>
              <w:left w:val="single" w:sz="4" w:space="0" w:color="auto"/>
              <w:bottom w:val="single" w:sz="4" w:space="0" w:color="auto"/>
              <w:right w:val="single" w:sz="4" w:space="0" w:color="auto"/>
            </w:tcBorders>
            <w:shd w:val="clear" w:color="auto" w:fill="auto"/>
          </w:tcPr>
          <w:p w14:paraId="69CDBA37" w14:textId="77777777" w:rsidR="00B22EC3" w:rsidRDefault="00B22EC3" w:rsidP="004D14D7">
            <w:r>
              <w:t xml:space="preserve">6.) </w:t>
            </w:r>
            <w:r w:rsidRPr="00637591">
              <w:rPr>
                <w:bCs/>
              </w:rPr>
              <w:t xml:space="preserve">Is there sufficient screening and progress monitoring data to show that the student is below grade level? Provide a summary in the above </w:t>
            </w:r>
            <w:r w:rsidRPr="00637591">
              <w:rPr>
                <w:bCs/>
                <w:u w:val="single"/>
              </w:rPr>
              <w:t>Considerations for Retention</w:t>
            </w:r>
            <w:r w:rsidRPr="00637591">
              <w:rPr>
                <w:bCs/>
              </w:rPr>
              <w:t xml:space="preserve"> section.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6DC0D3" w14:textId="77777777" w:rsidR="00B22EC3" w:rsidRPr="00637591" w:rsidRDefault="00B22EC3" w:rsidP="004D14D7">
            <w:pPr>
              <w:rPr>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18B2742" w14:textId="77777777" w:rsidR="00B22EC3" w:rsidRPr="00637591" w:rsidRDefault="00B22EC3" w:rsidP="004D14D7">
            <w:pPr>
              <w:rPr>
                <w:sz w:val="28"/>
                <w:szCs w:val="28"/>
              </w:rPr>
            </w:pPr>
          </w:p>
        </w:tc>
      </w:tr>
    </w:tbl>
    <w:p w14:paraId="2D97CAF4" w14:textId="77777777" w:rsidR="00B22EC3" w:rsidRDefault="00B22EC3" w:rsidP="00B22EC3"/>
    <w:p w14:paraId="3351B76D" w14:textId="77777777" w:rsidR="00DE0018" w:rsidRDefault="00DE0018" w:rsidP="00DE0018">
      <w:pPr>
        <w:rPr>
          <w:sz w:val="28"/>
          <w:szCs w:val="28"/>
        </w:rPr>
      </w:pPr>
      <w:r>
        <w:rPr>
          <w:sz w:val="28"/>
          <w:szCs w:val="28"/>
        </w:rPr>
        <w:t>Based upon the information presented, the student</w:t>
      </w:r>
    </w:p>
    <w:p w14:paraId="60F6A0B2" w14:textId="77777777" w:rsidR="00DE0018" w:rsidRDefault="00DE0018" w:rsidP="00DE0018">
      <w:pPr>
        <w:rPr>
          <w:sz w:val="28"/>
          <w:szCs w:val="28"/>
        </w:rPr>
      </w:pPr>
      <w:r>
        <w:rPr>
          <w:sz w:val="28"/>
          <w:szCs w:val="28"/>
        </w:rPr>
        <w:t xml:space="preserve">___ </w:t>
      </w:r>
      <w:r w:rsidRPr="00741EB9">
        <w:rPr>
          <w:b/>
          <w:sz w:val="28"/>
          <w:szCs w:val="28"/>
        </w:rPr>
        <w:t>should</w:t>
      </w:r>
      <w:r w:rsidR="009F329A">
        <w:rPr>
          <w:sz w:val="28"/>
          <w:szCs w:val="28"/>
        </w:rPr>
        <w:t xml:space="preserve"> be retained in the </w:t>
      </w:r>
      <w:r>
        <w:rPr>
          <w:sz w:val="28"/>
          <w:szCs w:val="28"/>
        </w:rPr>
        <w:t>__________ grade.</w:t>
      </w:r>
    </w:p>
    <w:p w14:paraId="707FAD2B" w14:textId="77777777" w:rsidR="00DE0018" w:rsidRDefault="00DE0018" w:rsidP="00DE0018">
      <w:pPr>
        <w:rPr>
          <w:sz w:val="28"/>
          <w:szCs w:val="28"/>
        </w:rPr>
      </w:pPr>
      <w:r>
        <w:rPr>
          <w:sz w:val="28"/>
          <w:szCs w:val="28"/>
        </w:rPr>
        <w:t xml:space="preserve">___ </w:t>
      </w:r>
      <w:r w:rsidRPr="00741EB9">
        <w:rPr>
          <w:b/>
          <w:sz w:val="28"/>
          <w:szCs w:val="28"/>
        </w:rPr>
        <w:t>should not</w:t>
      </w:r>
      <w:r>
        <w:rPr>
          <w:sz w:val="28"/>
          <w:szCs w:val="28"/>
        </w:rPr>
        <w:t xml:space="preserve"> be retained.</w:t>
      </w:r>
    </w:p>
    <w:p w14:paraId="6D234906" w14:textId="77777777" w:rsidR="00DE0018" w:rsidRDefault="00DE0018" w:rsidP="00DE0018">
      <w:pPr>
        <w:rPr>
          <w:sz w:val="28"/>
          <w:szCs w:val="28"/>
        </w:rPr>
      </w:pPr>
    </w:p>
    <w:p w14:paraId="7DB55580" w14:textId="77777777" w:rsidR="009F329A" w:rsidRPr="0035677C" w:rsidRDefault="00DE0018" w:rsidP="0035677C">
      <w:pPr>
        <w:rPr>
          <w:sz w:val="28"/>
          <w:szCs w:val="28"/>
        </w:rPr>
      </w:pPr>
      <w:r w:rsidRPr="00741EB9">
        <w:rPr>
          <w:sz w:val="32"/>
          <w:szCs w:val="32"/>
        </w:rPr>
        <w:t>Signature</w:t>
      </w:r>
      <w:r w:rsidR="00213BC6" w:rsidRPr="00741EB9">
        <w:rPr>
          <w:sz w:val="32"/>
          <w:szCs w:val="32"/>
        </w:rPr>
        <w:t>:</w:t>
      </w:r>
      <w:r w:rsidR="00213BC6">
        <w:rPr>
          <w:sz w:val="28"/>
          <w:szCs w:val="28"/>
        </w:rPr>
        <w:t xml:space="preserve"> _</w:t>
      </w:r>
      <w:r>
        <w:rPr>
          <w:sz w:val="28"/>
          <w:szCs w:val="28"/>
        </w:rPr>
        <w:t>_____________________________</w:t>
      </w:r>
      <w:r>
        <w:rPr>
          <w:sz w:val="28"/>
          <w:szCs w:val="28"/>
        </w:rPr>
        <w:tab/>
      </w:r>
      <w:r w:rsidRPr="00741EB9">
        <w:rPr>
          <w:sz w:val="32"/>
          <w:szCs w:val="32"/>
        </w:rPr>
        <w:t>Date</w:t>
      </w:r>
      <w:r w:rsidR="00213BC6">
        <w:rPr>
          <w:sz w:val="28"/>
          <w:szCs w:val="28"/>
        </w:rPr>
        <w:t>: _</w:t>
      </w:r>
      <w:r>
        <w:rPr>
          <w:sz w:val="28"/>
          <w:szCs w:val="28"/>
        </w:rPr>
        <w:t>____________</w:t>
      </w:r>
    </w:p>
    <w:p w14:paraId="309E061D" w14:textId="77777777" w:rsidR="00DE0018" w:rsidRDefault="00DE0018" w:rsidP="00552637">
      <w:pPr>
        <w:autoSpaceDE w:val="0"/>
        <w:autoSpaceDN w:val="0"/>
        <w:adjustRightInd w:val="0"/>
        <w:jc w:val="center"/>
        <w:rPr>
          <w:rFonts w:cs="Tahoma"/>
          <w:b/>
          <w:color w:val="000000"/>
          <w:sz w:val="28"/>
          <w:szCs w:val="28"/>
        </w:rPr>
      </w:pPr>
    </w:p>
    <w:p w14:paraId="395D4EB1" w14:textId="77777777" w:rsidR="0029604C" w:rsidRDefault="0029604C" w:rsidP="00852102">
      <w:pPr>
        <w:pStyle w:val="Body0"/>
        <w:spacing w:after="0"/>
        <w:rPr>
          <w:rFonts w:cs="Tahoma"/>
          <w:b/>
          <w:color w:val="000000"/>
          <w:sz w:val="28"/>
          <w:szCs w:val="28"/>
        </w:rPr>
      </w:pPr>
    </w:p>
    <w:p w14:paraId="4BA0B311" w14:textId="77777777" w:rsidR="00852102" w:rsidRDefault="00852102" w:rsidP="00852102">
      <w:pPr>
        <w:pStyle w:val="Body0"/>
        <w:spacing w:after="0"/>
        <w:rPr>
          <w:sz w:val="28"/>
          <w:szCs w:val="28"/>
        </w:rPr>
      </w:pPr>
    </w:p>
    <w:p w14:paraId="6F027A0D" w14:textId="77777777" w:rsidR="00852102" w:rsidRDefault="00852102" w:rsidP="00852102">
      <w:pPr>
        <w:pStyle w:val="Body0"/>
        <w:spacing w:after="0"/>
        <w:jc w:val="center"/>
        <w:rPr>
          <w:sz w:val="28"/>
          <w:szCs w:val="28"/>
        </w:rPr>
      </w:pPr>
    </w:p>
    <w:p w14:paraId="4D112D9F" w14:textId="77777777" w:rsidR="000B1F9A" w:rsidRDefault="000B1F9A" w:rsidP="00E93ECE">
      <w:pPr>
        <w:autoSpaceDE w:val="0"/>
        <w:autoSpaceDN w:val="0"/>
        <w:adjustRightInd w:val="0"/>
        <w:jc w:val="center"/>
        <w:rPr>
          <w:rFonts w:cs="Tahoma"/>
          <w:b/>
          <w:color w:val="000000"/>
          <w:sz w:val="28"/>
          <w:szCs w:val="28"/>
        </w:rPr>
      </w:pPr>
    </w:p>
    <w:p w14:paraId="271011FE" w14:textId="77777777" w:rsidR="0050334E" w:rsidRPr="008651B0" w:rsidRDefault="00201740" w:rsidP="00E93ECE">
      <w:pPr>
        <w:autoSpaceDE w:val="0"/>
        <w:autoSpaceDN w:val="0"/>
        <w:adjustRightInd w:val="0"/>
        <w:jc w:val="center"/>
        <w:rPr>
          <w:b/>
          <w:sz w:val="28"/>
          <w:szCs w:val="28"/>
        </w:rPr>
      </w:pPr>
      <w:r>
        <w:rPr>
          <w:rFonts w:cs="Tahoma"/>
          <w:b/>
          <w:color w:val="000000"/>
          <w:sz w:val="28"/>
          <w:szCs w:val="28"/>
        </w:rPr>
        <w:lastRenderedPageBreak/>
        <w:t>E</w:t>
      </w:r>
      <w:r w:rsidR="00306DCD" w:rsidRPr="00306DCD">
        <w:rPr>
          <w:rFonts w:cs="Tahoma"/>
          <w:b/>
          <w:color w:val="000000"/>
          <w:sz w:val="28"/>
          <w:szCs w:val="28"/>
        </w:rPr>
        <w:t>L Referral</w:t>
      </w:r>
      <w:r w:rsidR="00306DCD">
        <w:rPr>
          <w:rFonts w:cs="Tahoma"/>
          <w:b/>
          <w:color w:val="000000"/>
          <w:sz w:val="28"/>
          <w:szCs w:val="28"/>
        </w:rPr>
        <w:t>s to</w:t>
      </w:r>
      <w:r w:rsidR="00306DCD" w:rsidRPr="00306DCD">
        <w:rPr>
          <w:rFonts w:cs="Tahoma"/>
          <w:b/>
          <w:color w:val="000000"/>
          <w:sz w:val="22"/>
          <w:szCs w:val="28"/>
        </w:rPr>
        <w:t xml:space="preserve"> </w:t>
      </w:r>
      <w:r w:rsidR="0050334E" w:rsidRPr="00306DCD">
        <w:rPr>
          <w:b/>
          <w:sz w:val="28"/>
          <w:szCs w:val="28"/>
        </w:rPr>
        <w:t>Special</w:t>
      </w:r>
      <w:r w:rsidR="0050334E" w:rsidRPr="008651B0">
        <w:rPr>
          <w:b/>
          <w:sz w:val="28"/>
          <w:szCs w:val="28"/>
        </w:rPr>
        <w:t xml:space="preserve"> Education</w:t>
      </w:r>
    </w:p>
    <w:p w14:paraId="2E8EFFF6" w14:textId="77777777" w:rsidR="0050334E" w:rsidRDefault="0050334E">
      <w:pPr>
        <w:rPr>
          <w:sz w:val="24"/>
        </w:rPr>
      </w:pPr>
    </w:p>
    <w:p w14:paraId="3EFE4D2B" w14:textId="77777777" w:rsidR="0050334E" w:rsidRDefault="00AF0926">
      <w:pPr>
        <w:pStyle w:val="BodyText"/>
      </w:pPr>
      <w:r>
        <w:t>The following are guideli</w:t>
      </w:r>
      <w:r w:rsidR="00201740">
        <w:t>nes regarding the referral of E</w:t>
      </w:r>
      <w:r>
        <w:t>L students for Special Education.</w:t>
      </w:r>
    </w:p>
    <w:p w14:paraId="3CE34B6E" w14:textId="77777777" w:rsidR="0050334E" w:rsidRDefault="0050334E">
      <w:pPr>
        <w:rPr>
          <w:sz w:val="24"/>
        </w:rPr>
      </w:pPr>
    </w:p>
    <w:p w14:paraId="76D18882" w14:textId="77777777" w:rsidR="00AF0926" w:rsidRPr="00AF0926" w:rsidRDefault="00AF0926" w:rsidP="00ED1C53">
      <w:pPr>
        <w:spacing w:before="100" w:beforeAutospacing="1" w:after="100" w:afterAutospacing="1"/>
        <w:ind w:left="288" w:hanging="288"/>
        <w:rPr>
          <w:sz w:val="24"/>
          <w:szCs w:val="24"/>
        </w:rPr>
      </w:pPr>
      <w:r w:rsidRPr="00AF0926">
        <w:rPr>
          <w:sz w:val="24"/>
          <w:szCs w:val="24"/>
        </w:rPr>
        <w:sym w:font="Symbol" w:char="F0A8"/>
      </w:r>
      <w:r>
        <w:rPr>
          <w:sz w:val="24"/>
          <w:szCs w:val="24"/>
        </w:rPr>
        <w:t xml:space="preserve"> </w:t>
      </w:r>
      <w:r w:rsidRPr="00AF0926">
        <w:rPr>
          <w:sz w:val="24"/>
          <w:szCs w:val="24"/>
        </w:rPr>
        <w:t>A referral to special education should only happen after all other avenues have been explored, and you can conclude that the child’s needs cannot be met by the regular education program</w:t>
      </w:r>
      <w:r w:rsidR="008651B0">
        <w:rPr>
          <w:sz w:val="24"/>
          <w:szCs w:val="24"/>
        </w:rPr>
        <w:t xml:space="preserve"> and that student needs are </w:t>
      </w:r>
      <w:r w:rsidR="008651B0" w:rsidRPr="008651B0">
        <w:rPr>
          <w:b/>
          <w:sz w:val="24"/>
          <w:szCs w:val="24"/>
        </w:rPr>
        <w:t>not related</w:t>
      </w:r>
      <w:r w:rsidR="008651B0">
        <w:rPr>
          <w:sz w:val="24"/>
          <w:szCs w:val="24"/>
        </w:rPr>
        <w:t xml:space="preserve"> to second or other language learning</w:t>
      </w:r>
      <w:r w:rsidRPr="00AF0926">
        <w:rPr>
          <w:sz w:val="24"/>
          <w:szCs w:val="24"/>
        </w:rPr>
        <w:t>.</w:t>
      </w:r>
    </w:p>
    <w:p w14:paraId="5F6EE35A" w14:textId="77777777" w:rsidR="00AF0926" w:rsidRPr="00AF0926" w:rsidRDefault="00AF0926" w:rsidP="00ED1C53">
      <w:pPr>
        <w:spacing w:before="100" w:beforeAutospacing="1" w:after="100" w:afterAutospacing="1"/>
        <w:ind w:left="288" w:hanging="288"/>
        <w:rPr>
          <w:sz w:val="24"/>
          <w:szCs w:val="24"/>
        </w:rPr>
      </w:pPr>
      <w:r w:rsidRPr="00AF0926">
        <w:rPr>
          <w:sz w:val="24"/>
          <w:szCs w:val="24"/>
        </w:rPr>
        <w:sym w:font="Symbol" w:char="F0A8"/>
      </w:r>
      <w:r>
        <w:rPr>
          <w:sz w:val="24"/>
          <w:szCs w:val="24"/>
        </w:rPr>
        <w:t xml:space="preserve"> </w:t>
      </w:r>
      <w:r w:rsidRPr="00AF0926">
        <w:rPr>
          <w:sz w:val="24"/>
          <w:szCs w:val="24"/>
        </w:rPr>
        <w:t xml:space="preserve">It is recommended that the child be in the school system for more than a full academic year before a referral to special education is </w:t>
      </w:r>
      <w:r w:rsidR="008651B0">
        <w:rPr>
          <w:sz w:val="24"/>
          <w:szCs w:val="24"/>
        </w:rPr>
        <w:t>justified except when prior knowledge of handicaps is available or handicaps are obviously apparent.</w:t>
      </w:r>
    </w:p>
    <w:p w14:paraId="3C14E4EA" w14:textId="77777777" w:rsidR="00AF0926" w:rsidRPr="00AF0926" w:rsidRDefault="00AF0926" w:rsidP="00ED1C53">
      <w:pPr>
        <w:spacing w:before="100" w:beforeAutospacing="1" w:after="100" w:afterAutospacing="1"/>
        <w:ind w:left="288" w:hanging="288"/>
        <w:rPr>
          <w:sz w:val="24"/>
          <w:szCs w:val="24"/>
        </w:rPr>
      </w:pPr>
      <w:r w:rsidRPr="00AF0926">
        <w:rPr>
          <w:sz w:val="24"/>
          <w:szCs w:val="24"/>
        </w:rPr>
        <w:sym w:font="Symbol" w:char="F0A8"/>
      </w:r>
      <w:r>
        <w:rPr>
          <w:sz w:val="24"/>
          <w:szCs w:val="24"/>
        </w:rPr>
        <w:t xml:space="preserve"> </w:t>
      </w:r>
      <w:r w:rsidRPr="00AF0926">
        <w:rPr>
          <w:sz w:val="24"/>
          <w:szCs w:val="24"/>
        </w:rPr>
        <w:t>Often times, special education identification has already happened in another state and the student will customarily have to be retested in order to be identified for services in Indiana.</w:t>
      </w:r>
    </w:p>
    <w:p w14:paraId="089EAA18" w14:textId="77777777" w:rsidR="00AF0926" w:rsidRPr="00AF0926" w:rsidRDefault="00AF0926" w:rsidP="00ED1C53">
      <w:pPr>
        <w:spacing w:before="100" w:beforeAutospacing="1" w:after="100" w:afterAutospacing="1"/>
        <w:ind w:left="288" w:hanging="288"/>
        <w:rPr>
          <w:sz w:val="24"/>
          <w:szCs w:val="24"/>
        </w:rPr>
      </w:pPr>
      <w:r w:rsidRPr="00AF0926">
        <w:rPr>
          <w:sz w:val="24"/>
          <w:szCs w:val="24"/>
        </w:rPr>
        <w:sym w:font="Symbol" w:char="F0A8"/>
      </w:r>
      <w:r>
        <w:rPr>
          <w:sz w:val="24"/>
          <w:szCs w:val="24"/>
        </w:rPr>
        <w:t xml:space="preserve"> </w:t>
      </w:r>
      <w:r w:rsidRPr="00C16278">
        <w:rPr>
          <w:sz w:val="24"/>
          <w:szCs w:val="24"/>
        </w:rPr>
        <w:t>All referrals of LEP students to special education should include the results of tests in the child’s native language and in English</w:t>
      </w:r>
      <w:r w:rsidRPr="00AF0926">
        <w:rPr>
          <w:sz w:val="24"/>
          <w:szCs w:val="24"/>
        </w:rPr>
        <w:t xml:space="preserve"> to provide evidence that the difficulties are present in both languages.</w:t>
      </w:r>
    </w:p>
    <w:p w14:paraId="49F02054" w14:textId="77777777" w:rsidR="00AF0926" w:rsidRPr="00AF0926" w:rsidRDefault="00AF0926" w:rsidP="00ED1C53">
      <w:pPr>
        <w:spacing w:before="100" w:beforeAutospacing="1" w:after="100" w:afterAutospacing="1"/>
        <w:ind w:left="288" w:hanging="288"/>
        <w:rPr>
          <w:sz w:val="24"/>
          <w:szCs w:val="24"/>
        </w:rPr>
      </w:pPr>
      <w:r w:rsidRPr="00AF0926">
        <w:rPr>
          <w:sz w:val="24"/>
          <w:szCs w:val="24"/>
        </w:rPr>
        <w:sym w:font="Symbol" w:char="F0A8"/>
      </w:r>
      <w:r>
        <w:rPr>
          <w:sz w:val="24"/>
          <w:szCs w:val="24"/>
        </w:rPr>
        <w:t xml:space="preserve"> </w:t>
      </w:r>
      <w:r w:rsidRPr="00AF0926">
        <w:rPr>
          <w:sz w:val="24"/>
          <w:szCs w:val="24"/>
        </w:rPr>
        <w:t>In searching for a bilingual evaluator or interpreter for assessment purposes, the candidate must be a non-biased party who is fluent in the native language of the student. Ideally, the interpreter/translator should be from the same language, country, and cultural background of the student to avoid linguistic and cultural miscues.</w:t>
      </w:r>
    </w:p>
    <w:p w14:paraId="1C15068B" w14:textId="77777777" w:rsidR="0050334E" w:rsidRDefault="0050334E">
      <w:pPr>
        <w:rPr>
          <w:sz w:val="24"/>
          <w:szCs w:val="24"/>
        </w:rPr>
      </w:pPr>
    </w:p>
    <w:p w14:paraId="6DA8B5AB" w14:textId="77777777" w:rsidR="00B8788D" w:rsidRDefault="008651B0" w:rsidP="00ED1C53">
      <w:pPr>
        <w:rPr>
          <w:sz w:val="24"/>
          <w:szCs w:val="24"/>
        </w:rPr>
      </w:pPr>
      <w:r w:rsidRPr="00ED1C53">
        <w:rPr>
          <w:sz w:val="24"/>
          <w:szCs w:val="24"/>
        </w:rPr>
        <w:t xml:space="preserve">To ensure that </w:t>
      </w:r>
      <w:r w:rsidR="00ED1C53" w:rsidRPr="00ED1C53">
        <w:rPr>
          <w:sz w:val="24"/>
          <w:szCs w:val="24"/>
        </w:rPr>
        <w:t>a Spec</w:t>
      </w:r>
      <w:r w:rsidR="00201740">
        <w:rPr>
          <w:sz w:val="24"/>
          <w:szCs w:val="24"/>
        </w:rPr>
        <w:t>ial Education Referral for an E</w:t>
      </w:r>
      <w:r w:rsidR="00ED1C53" w:rsidRPr="00ED1C53">
        <w:rPr>
          <w:sz w:val="24"/>
          <w:szCs w:val="24"/>
        </w:rPr>
        <w:t>L student is handled appropri</w:t>
      </w:r>
      <w:r w:rsidR="00640648">
        <w:rPr>
          <w:sz w:val="24"/>
          <w:szCs w:val="24"/>
        </w:rPr>
        <w:t>ately, please utilize the checklists on the following two pages</w:t>
      </w:r>
      <w:r w:rsidR="005E0BB5">
        <w:rPr>
          <w:sz w:val="24"/>
          <w:szCs w:val="24"/>
        </w:rPr>
        <w:t xml:space="preserve"> as part of the </w:t>
      </w:r>
      <w:r w:rsidR="00ED1C53" w:rsidRPr="00ED1C53">
        <w:rPr>
          <w:sz w:val="24"/>
          <w:szCs w:val="24"/>
        </w:rPr>
        <w:t xml:space="preserve">Referral/Evaluation process. </w:t>
      </w:r>
    </w:p>
    <w:p w14:paraId="7C4E63A5" w14:textId="77777777" w:rsidR="00B8788D" w:rsidRDefault="00B8788D" w:rsidP="00ED1C53">
      <w:pPr>
        <w:rPr>
          <w:sz w:val="24"/>
          <w:szCs w:val="24"/>
        </w:rPr>
      </w:pPr>
    </w:p>
    <w:p w14:paraId="66519AF7" w14:textId="77777777" w:rsidR="00ED1C53" w:rsidRDefault="00B8788D" w:rsidP="00ED1C53">
      <w:pPr>
        <w:rPr>
          <w:sz w:val="24"/>
          <w:szCs w:val="24"/>
        </w:rPr>
      </w:pPr>
      <w:r>
        <w:rPr>
          <w:sz w:val="24"/>
          <w:szCs w:val="24"/>
        </w:rPr>
        <w:t xml:space="preserve">You may also visit: </w:t>
      </w:r>
      <w:hyperlink r:id="rId16" w:history="1">
        <w:r w:rsidRPr="00B13ED3">
          <w:rPr>
            <w:rStyle w:val="Hyperlink"/>
            <w:sz w:val="24"/>
            <w:szCs w:val="24"/>
          </w:rPr>
          <w:t>http://www.doe.state.in.us/lmmp/specialeducationreferrals.html</w:t>
        </w:r>
      </w:hyperlink>
    </w:p>
    <w:p w14:paraId="63B2D077" w14:textId="77777777" w:rsidR="00B8788D" w:rsidRPr="00BD7D48" w:rsidRDefault="00B8788D" w:rsidP="00ED1C53">
      <w:pPr>
        <w:rPr>
          <w:sz w:val="24"/>
          <w:szCs w:val="24"/>
        </w:rPr>
      </w:pPr>
    </w:p>
    <w:p w14:paraId="5DF46428" w14:textId="77777777" w:rsidR="00ED1C53" w:rsidRDefault="00ED1C53" w:rsidP="00ED1C53">
      <w:pPr>
        <w:rPr>
          <w:sz w:val="24"/>
          <w:szCs w:val="24"/>
        </w:rPr>
      </w:pPr>
    </w:p>
    <w:p w14:paraId="03B34733" w14:textId="77777777" w:rsidR="00ED1C53" w:rsidRDefault="00ED1C53" w:rsidP="00ED1C53">
      <w:pPr>
        <w:jc w:val="center"/>
        <w:rPr>
          <w:b/>
          <w:sz w:val="24"/>
          <w:szCs w:val="24"/>
        </w:rPr>
      </w:pPr>
    </w:p>
    <w:p w14:paraId="0FBF1BE3" w14:textId="77777777" w:rsidR="005F7312" w:rsidRDefault="00ED1C53" w:rsidP="005F7312">
      <w:pPr>
        <w:jc w:val="center"/>
        <w:rPr>
          <w:b/>
          <w:sz w:val="36"/>
          <w:szCs w:val="36"/>
        </w:rPr>
      </w:pPr>
      <w:r>
        <w:rPr>
          <w:b/>
          <w:sz w:val="24"/>
          <w:szCs w:val="24"/>
        </w:rPr>
        <w:br w:type="page"/>
      </w:r>
      <w:r w:rsidR="00201740">
        <w:rPr>
          <w:b/>
          <w:sz w:val="36"/>
          <w:szCs w:val="36"/>
        </w:rPr>
        <w:lastRenderedPageBreak/>
        <w:t>E</w:t>
      </w:r>
      <w:r w:rsidR="005F7312">
        <w:rPr>
          <w:b/>
          <w:sz w:val="36"/>
          <w:szCs w:val="36"/>
        </w:rPr>
        <w:t xml:space="preserve">L </w:t>
      </w:r>
      <w:r w:rsidR="005F7312" w:rsidRPr="00671EFC">
        <w:rPr>
          <w:b/>
          <w:sz w:val="36"/>
          <w:szCs w:val="36"/>
        </w:rPr>
        <w:t>Re</w:t>
      </w:r>
      <w:r w:rsidR="005F7312">
        <w:rPr>
          <w:b/>
          <w:sz w:val="36"/>
          <w:szCs w:val="36"/>
        </w:rPr>
        <w:t>ferral and Evaluation</w:t>
      </w:r>
    </w:p>
    <w:p w14:paraId="319D9B53" w14:textId="77777777" w:rsidR="005F7312" w:rsidRPr="00671EFC" w:rsidRDefault="005F7312" w:rsidP="005F7312">
      <w:pPr>
        <w:jc w:val="center"/>
        <w:rPr>
          <w:b/>
          <w:sz w:val="36"/>
          <w:szCs w:val="36"/>
        </w:rPr>
      </w:pPr>
      <w:r w:rsidRPr="00671EFC">
        <w:rPr>
          <w:b/>
          <w:sz w:val="36"/>
          <w:szCs w:val="36"/>
        </w:rPr>
        <w:t xml:space="preserve"> Guidelines and Checklist</w:t>
      </w:r>
    </w:p>
    <w:p w14:paraId="065C7A0D" w14:textId="77777777" w:rsidR="005F7312" w:rsidRDefault="005F7312" w:rsidP="005F7312">
      <w:r>
        <w:tab/>
      </w:r>
      <w:r>
        <w:tab/>
      </w:r>
      <w:r>
        <w:tab/>
      </w:r>
      <w:r>
        <w:tab/>
        <w:t>(For Special Education Services)</w:t>
      </w:r>
    </w:p>
    <w:p w14:paraId="24C2EF5C" w14:textId="77777777" w:rsidR="005F7312" w:rsidRDefault="005F7312" w:rsidP="005F7312"/>
    <w:p w14:paraId="65655D75" w14:textId="77777777" w:rsidR="005F7312" w:rsidRDefault="005F7312" w:rsidP="005F7312">
      <w:pPr>
        <w:rPr>
          <w:sz w:val="28"/>
          <w:szCs w:val="28"/>
        </w:rPr>
      </w:pPr>
      <w:r>
        <w:rPr>
          <w:sz w:val="28"/>
          <w:szCs w:val="28"/>
        </w:rPr>
        <w:t>Student Name: ________________________Grade: ____ ESL level</w:t>
      </w:r>
      <w:r w:rsidR="00213BC6">
        <w:rPr>
          <w:sz w:val="28"/>
          <w:szCs w:val="28"/>
        </w:rPr>
        <w:t>: _</w:t>
      </w:r>
      <w:r>
        <w:rPr>
          <w:sz w:val="28"/>
          <w:szCs w:val="28"/>
        </w:rPr>
        <w:t>___</w:t>
      </w:r>
    </w:p>
    <w:p w14:paraId="7CBF44D1" w14:textId="77777777" w:rsidR="005F7312" w:rsidRDefault="005F7312" w:rsidP="005F7312">
      <w:pPr>
        <w:rPr>
          <w:sz w:val="28"/>
          <w:szCs w:val="28"/>
        </w:rPr>
      </w:pPr>
    </w:p>
    <w:p w14:paraId="50BFF4AB" w14:textId="77777777" w:rsidR="005F7312" w:rsidRDefault="005F7312" w:rsidP="005F7312">
      <w:pPr>
        <w:rPr>
          <w:sz w:val="28"/>
          <w:szCs w:val="28"/>
        </w:rPr>
      </w:pPr>
      <w:r>
        <w:rPr>
          <w:sz w:val="28"/>
          <w:szCs w:val="28"/>
        </w:rPr>
        <w:t>School: _________________________     Teacher</w:t>
      </w:r>
      <w:r w:rsidR="00213BC6">
        <w:rPr>
          <w:sz w:val="28"/>
          <w:szCs w:val="28"/>
        </w:rPr>
        <w:t>: _</w:t>
      </w:r>
      <w:r>
        <w:rPr>
          <w:sz w:val="28"/>
          <w:szCs w:val="28"/>
        </w:rPr>
        <w:t>_________________</w:t>
      </w:r>
    </w:p>
    <w:p w14:paraId="6F1A2FF1" w14:textId="77777777" w:rsidR="005F7312" w:rsidRDefault="005F7312" w:rsidP="005F7312">
      <w:pPr>
        <w:rPr>
          <w:sz w:val="28"/>
          <w:szCs w:val="28"/>
        </w:rPr>
      </w:pPr>
    </w:p>
    <w:p w14:paraId="5AAE1900" w14:textId="77777777" w:rsidR="005F7312" w:rsidRDefault="005F7312" w:rsidP="005F7312">
      <w:pPr>
        <w:rPr>
          <w:sz w:val="28"/>
          <w:szCs w:val="28"/>
        </w:rPr>
      </w:pPr>
      <w:r>
        <w:rPr>
          <w:sz w:val="28"/>
          <w:szCs w:val="28"/>
        </w:rPr>
        <w:t xml:space="preserve">Additional Services:   </w:t>
      </w:r>
      <w:r w:rsidRPr="009B470E">
        <w:rPr>
          <w:sz w:val="28"/>
          <w:szCs w:val="28"/>
        </w:rPr>
        <w:t>_______</w:t>
      </w:r>
      <w:r>
        <w:rPr>
          <w:sz w:val="28"/>
          <w:szCs w:val="28"/>
        </w:rPr>
        <w:t xml:space="preserve"> RTI_________ Title I ________</w:t>
      </w:r>
    </w:p>
    <w:p w14:paraId="6401F6EE" w14:textId="77777777" w:rsidR="005F7312" w:rsidRDefault="005F7312" w:rsidP="005F7312">
      <w:pPr>
        <w:rPr>
          <w:sz w:val="28"/>
          <w:szCs w:val="28"/>
        </w:rPr>
      </w:pPr>
    </w:p>
    <w:p w14:paraId="3A6AF1D0" w14:textId="77777777" w:rsidR="005F7312" w:rsidRDefault="005F7312" w:rsidP="005F7312">
      <w:r w:rsidRPr="0028526A">
        <w:rPr>
          <w:b/>
          <w:sz w:val="28"/>
          <w:szCs w:val="28"/>
        </w:rPr>
        <w:t>Phase One</w:t>
      </w:r>
      <w:r>
        <w:rPr>
          <w:sz w:val="28"/>
          <w:szCs w:val="28"/>
        </w:rPr>
        <w:t xml:space="preserve">: </w:t>
      </w:r>
      <w:r w:rsidRPr="00351794">
        <w:t xml:space="preserve">To be completed by </w:t>
      </w:r>
      <w:r w:rsidR="00201740">
        <w:rPr>
          <w:b/>
          <w:i/>
        </w:rPr>
        <w:t>E</w:t>
      </w:r>
      <w:r w:rsidRPr="000D5769">
        <w:rPr>
          <w:b/>
          <w:i/>
        </w:rPr>
        <w:t xml:space="preserve">L </w:t>
      </w:r>
      <w:r>
        <w:rPr>
          <w:b/>
          <w:i/>
        </w:rPr>
        <w:t xml:space="preserve">Teacher </w:t>
      </w:r>
      <w:r w:rsidRPr="00351794">
        <w:t>and attached to the referral</w:t>
      </w:r>
    </w:p>
    <w:p w14:paraId="33CB7AE0" w14:textId="77777777" w:rsidR="005F7312" w:rsidRDefault="005F7312" w:rsidP="005F73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900"/>
        <w:gridCol w:w="1008"/>
      </w:tblGrid>
      <w:tr w:rsidR="005F7312" w14:paraId="58861BEC" w14:textId="77777777" w:rsidTr="00637591">
        <w:tc>
          <w:tcPr>
            <w:tcW w:w="6948" w:type="dxa"/>
            <w:shd w:val="clear" w:color="auto" w:fill="auto"/>
          </w:tcPr>
          <w:p w14:paraId="2035B3B3" w14:textId="77777777" w:rsidR="005F7312" w:rsidRDefault="005F7312" w:rsidP="00A120DC"/>
        </w:tc>
        <w:tc>
          <w:tcPr>
            <w:tcW w:w="900" w:type="dxa"/>
            <w:shd w:val="clear" w:color="auto" w:fill="auto"/>
          </w:tcPr>
          <w:p w14:paraId="473BA914" w14:textId="77777777" w:rsidR="005F7312" w:rsidRPr="00637591" w:rsidRDefault="005F7312" w:rsidP="00637591">
            <w:pPr>
              <w:jc w:val="center"/>
              <w:rPr>
                <w:b/>
              </w:rPr>
            </w:pPr>
            <w:r w:rsidRPr="00637591">
              <w:rPr>
                <w:b/>
              </w:rPr>
              <w:t>YES</w:t>
            </w:r>
          </w:p>
        </w:tc>
        <w:tc>
          <w:tcPr>
            <w:tcW w:w="1008" w:type="dxa"/>
            <w:shd w:val="clear" w:color="auto" w:fill="auto"/>
          </w:tcPr>
          <w:p w14:paraId="56D22FF1" w14:textId="77777777" w:rsidR="005F7312" w:rsidRPr="00637591" w:rsidRDefault="005F7312" w:rsidP="00637591">
            <w:pPr>
              <w:jc w:val="center"/>
              <w:rPr>
                <w:b/>
              </w:rPr>
            </w:pPr>
            <w:r w:rsidRPr="00637591">
              <w:rPr>
                <w:b/>
              </w:rPr>
              <w:t>NO</w:t>
            </w:r>
          </w:p>
        </w:tc>
      </w:tr>
      <w:tr w:rsidR="005F7312" w14:paraId="4175E2AF" w14:textId="77777777" w:rsidTr="00637591">
        <w:tc>
          <w:tcPr>
            <w:tcW w:w="6948" w:type="dxa"/>
            <w:shd w:val="clear" w:color="auto" w:fill="auto"/>
          </w:tcPr>
          <w:p w14:paraId="2BEA11BD" w14:textId="77777777" w:rsidR="005F7312" w:rsidRDefault="005F7312" w:rsidP="00A120DC">
            <w:r>
              <w:t>1.) Has the Language Survey (LS) been administered to the student?</w:t>
            </w:r>
          </w:p>
        </w:tc>
        <w:tc>
          <w:tcPr>
            <w:tcW w:w="900" w:type="dxa"/>
            <w:shd w:val="clear" w:color="auto" w:fill="auto"/>
          </w:tcPr>
          <w:p w14:paraId="4DB753CE" w14:textId="77777777" w:rsidR="005F7312" w:rsidRDefault="005F7312" w:rsidP="00A120DC"/>
        </w:tc>
        <w:tc>
          <w:tcPr>
            <w:tcW w:w="1008" w:type="dxa"/>
            <w:shd w:val="clear" w:color="auto" w:fill="auto"/>
          </w:tcPr>
          <w:p w14:paraId="0D16DF01" w14:textId="77777777" w:rsidR="005F7312" w:rsidRDefault="005F7312" w:rsidP="00A120DC"/>
        </w:tc>
      </w:tr>
      <w:tr w:rsidR="005F7312" w14:paraId="45F1AEC0" w14:textId="77777777" w:rsidTr="00637591">
        <w:tc>
          <w:tcPr>
            <w:tcW w:w="6948" w:type="dxa"/>
            <w:shd w:val="clear" w:color="auto" w:fill="auto"/>
          </w:tcPr>
          <w:p w14:paraId="62862BB0" w14:textId="77777777" w:rsidR="005F7312" w:rsidRDefault="005F7312" w:rsidP="00A120DC">
            <w:r>
              <w:t xml:space="preserve">2.) Has background information been obtained on the student? </w:t>
            </w:r>
          </w:p>
          <w:p w14:paraId="5046F027" w14:textId="77777777" w:rsidR="005F7312" w:rsidRDefault="005F7312" w:rsidP="00A120DC">
            <w:r>
              <w:t>(length of stay in U.S., reason for re-location, years in American school system)</w:t>
            </w:r>
          </w:p>
        </w:tc>
        <w:tc>
          <w:tcPr>
            <w:tcW w:w="900" w:type="dxa"/>
            <w:shd w:val="clear" w:color="auto" w:fill="auto"/>
          </w:tcPr>
          <w:p w14:paraId="4C77F39D" w14:textId="77777777" w:rsidR="005F7312" w:rsidRDefault="005F7312" w:rsidP="00A120DC"/>
        </w:tc>
        <w:tc>
          <w:tcPr>
            <w:tcW w:w="1008" w:type="dxa"/>
            <w:shd w:val="clear" w:color="auto" w:fill="auto"/>
          </w:tcPr>
          <w:p w14:paraId="30C9BA02" w14:textId="77777777" w:rsidR="005F7312" w:rsidRDefault="005F7312" w:rsidP="00A120DC"/>
        </w:tc>
      </w:tr>
      <w:tr w:rsidR="005F7312" w14:paraId="0A401EBE" w14:textId="77777777" w:rsidTr="00637591">
        <w:tc>
          <w:tcPr>
            <w:tcW w:w="6948" w:type="dxa"/>
            <w:shd w:val="clear" w:color="auto" w:fill="auto"/>
          </w:tcPr>
          <w:p w14:paraId="63C9D54A" w14:textId="77777777" w:rsidR="005F7312" w:rsidRDefault="005F7312" w:rsidP="00A120DC">
            <w:r>
              <w:t>3.) If the LS indicates a language other than English, has an assessment of the student’s English proficiency been administered for reading, writing, speaking, and listening? (attach copies)</w:t>
            </w:r>
          </w:p>
        </w:tc>
        <w:tc>
          <w:tcPr>
            <w:tcW w:w="900" w:type="dxa"/>
            <w:shd w:val="clear" w:color="auto" w:fill="auto"/>
          </w:tcPr>
          <w:p w14:paraId="5108540B" w14:textId="77777777" w:rsidR="005F7312" w:rsidRDefault="005F7312" w:rsidP="00A120DC"/>
        </w:tc>
        <w:tc>
          <w:tcPr>
            <w:tcW w:w="1008" w:type="dxa"/>
            <w:shd w:val="clear" w:color="auto" w:fill="auto"/>
          </w:tcPr>
          <w:p w14:paraId="478D13DF" w14:textId="77777777" w:rsidR="005F7312" w:rsidRDefault="005F7312" w:rsidP="00A120DC"/>
        </w:tc>
      </w:tr>
      <w:tr w:rsidR="005F7312" w14:paraId="20A9981A" w14:textId="77777777" w:rsidTr="00637591">
        <w:tc>
          <w:tcPr>
            <w:tcW w:w="6948" w:type="dxa"/>
            <w:shd w:val="clear" w:color="auto" w:fill="auto"/>
          </w:tcPr>
          <w:p w14:paraId="58E8127F" w14:textId="77777777" w:rsidR="005F7312" w:rsidRDefault="00820175" w:rsidP="00A120DC">
            <w:r>
              <w:t>4</w:t>
            </w:r>
            <w:r w:rsidR="005F7312">
              <w:t>.) Has the student been identified as limited English proficient (LEP); level 1, 2, 3, or 4?</w:t>
            </w:r>
          </w:p>
        </w:tc>
        <w:tc>
          <w:tcPr>
            <w:tcW w:w="900" w:type="dxa"/>
            <w:shd w:val="clear" w:color="auto" w:fill="auto"/>
          </w:tcPr>
          <w:p w14:paraId="5A1A8A2C" w14:textId="77777777" w:rsidR="005F7312" w:rsidRDefault="005F7312" w:rsidP="00A120DC"/>
        </w:tc>
        <w:tc>
          <w:tcPr>
            <w:tcW w:w="1008" w:type="dxa"/>
            <w:shd w:val="clear" w:color="auto" w:fill="auto"/>
          </w:tcPr>
          <w:p w14:paraId="47339360" w14:textId="77777777" w:rsidR="005F7312" w:rsidRDefault="005F7312" w:rsidP="00A120DC"/>
        </w:tc>
      </w:tr>
      <w:tr w:rsidR="005F7312" w14:paraId="02AF31E9" w14:textId="77777777" w:rsidTr="00637591">
        <w:tc>
          <w:tcPr>
            <w:tcW w:w="6948" w:type="dxa"/>
            <w:shd w:val="clear" w:color="auto" w:fill="auto"/>
          </w:tcPr>
          <w:p w14:paraId="253CE933" w14:textId="77777777" w:rsidR="005F7312" w:rsidRDefault="00820175" w:rsidP="00A120DC">
            <w:r>
              <w:t>5</w:t>
            </w:r>
            <w:r w:rsidR="005F7312">
              <w:t>.) Has an Individual Learning Plan (ILP) been developed based upon the language proficiency level and have appropriate instructional adaptations been identified?  (attach copies if available)</w:t>
            </w:r>
          </w:p>
        </w:tc>
        <w:tc>
          <w:tcPr>
            <w:tcW w:w="900" w:type="dxa"/>
            <w:shd w:val="clear" w:color="auto" w:fill="auto"/>
          </w:tcPr>
          <w:p w14:paraId="2CCB1582" w14:textId="77777777" w:rsidR="005F7312" w:rsidRDefault="005F7312" w:rsidP="00A120DC"/>
        </w:tc>
        <w:tc>
          <w:tcPr>
            <w:tcW w:w="1008" w:type="dxa"/>
            <w:shd w:val="clear" w:color="auto" w:fill="auto"/>
          </w:tcPr>
          <w:p w14:paraId="0604D6C0" w14:textId="77777777" w:rsidR="005F7312" w:rsidRDefault="005F7312" w:rsidP="00A120DC"/>
        </w:tc>
      </w:tr>
      <w:tr w:rsidR="005F7312" w14:paraId="71AF7825" w14:textId="77777777" w:rsidTr="00637591">
        <w:tc>
          <w:tcPr>
            <w:tcW w:w="6948" w:type="dxa"/>
            <w:shd w:val="clear" w:color="auto" w:fill="auto"/>
          </w:tcPr>
          <w:p w14:paraId="161A66ED" w14:textId="77777777" w:rsidR="005F7312" w:rsidRDefault="00820175" w:rsidP="00A120DC">
            <w:r>
              <w:t>6</w:t>
            </w:r>
            <w:r w:rsidR="005F7312">
              <w:t>.) Has instruction been adapted to accommodate the needs of the LEP student within the classroom?</w:t>
            </w:r>
          </w:p>
        </w:tc>
        <w:tc>
          <w:tcPr>
            <w:tcW w:w="900" w:type="dxa"/>
            <w:shd w:val="clear" w:color="auto" w:fill="auto"/>
          </w:tcPr>
          <w:p w14:paraId="0DEB5D2E" w14:textId="77777777" w:rsidR="005F7312" w:rsidRDefault="005F7312" w:rsidP="00A120DC"/>
        </w:tc>
        <w:tc>
          <w:tcPr>
            <w:tcW w:w="1008" w:type="dxa"/>
            <w:shd w:val="clear" w:color="auto" w:fill="auto"/>
          </w:tcPr>
          <w:p w14:paraId="19627858" w14:textId="77777777" w:rsidR="005F7312" w:rsidRDefault="005F7312" w:rsidP="00A120DC"/>
        </w:tc>
      </w:tr>
      <w:tr w:rsidR="005F7312" w14:paraId="1B6DA430" w14:textId="77777777" w:rsidTr="00637591">
        <w:tc>
          <w:tcPr>
            <w:tcW w:w="6948" w:type="dxa"/>
            <w:shd w:val="clear" w:color="auto" w:fill="auto"/>
          </w:tcPr>
          <w:p w14:paraId="73A11BC6" w14:textId="77777777" w:rsidR="005F7312" w:rsidRDefault="00820175" w:rsidP="00A120DC">
            <w:r>
              <w:t>7</w:t>
            </w:r>
            <w:r w:rsidR="005F7312">
              <w:t xml:space="preserve">.) Has the student been in the American school system for a minimum of </w:t>
            </w:r>
            <w:r w:rsidRPr="00820175">
              <w:t>1</w:t>
            </w:r>
            <w:r w:rsidR="005F7312" w:rsidRPr="00820175">
              <w:t xml:space="preserve"> year</w:t>
            </w:r>
            <w:r w:rsidR="005F7312">
              <w:t xml:space="preserve"> before the referral process begins unless prior knowledge of handicaps is available or handicaps are obviously apparent?</w:t>
            </w:r>
          </w:p>
        </w:tc>
        <w:tc>
          <w:tcPr>
            <w:tcW w:w="900" w:type="dxa"/>
            <w:shd w:val="clear" w:color="auto" w:fill="auto"/>
          </w:tcPr>
          <w:p w14:paraId="06B37059" w14:textId="77777777" w:rsidR="005F7312" w:rsidRDefault="005F7312" w:rsidP="00A120DC"/>
        </w:tc>
        <w:tc>
          <w:tcPr>
            <w:tcW w:w="1008" w:type="dxa"/>
            <w:shd w:val="clear" w:color="auto" w:fill="auto"/>
          </w:tcPr>
          <w:p w14:paraId="2CE9ABB9" w14:textId="77777777" w:rsidR="005F7312" w:rsidRDefault="005F7312" w:rsidP="00A120DC"/>
        </w:tc>
      </w:tr>
      <w:tr w:rsidR="005F7312" w14:paraId="44C9DB3B" w14:textId="77777777" w:rsidTr="00637591">
        <w:tc>
          <w:tcPr>
            <w:tcW w:w="6948" w:type="dxa"/>
            <w:shd w:val="clear" w:color="auto" w:fill="auto"/>
          </w:tcPr>
          <w:p w14:paraId="58407FF5" w14:textId="77777777" w:rsidR="005F7312" w:rsidRDefault="00820175" w:rsidP="00A120DC">
            <w:r>
              <w:t>8</w:t>
            </w:r>
            <w:r w:rsidR="005F7312">
              <w:t>.) Have the student’s needs been brought to the building based team?</w:t>
            </w:r>
          </w:p>
        </w:tc>
        <w:tc>
          <w:tcPr>
            <w:tcW w:w="900" w:type="dxa"/>
            <w:shd w:val="clear" w:color="auto" w:fill="auto"/>
          </w:tcPr>
          <w:p w14:paraId="3D79AE86" w14:textId="77777777" w:rsidR="005F7312" w:rsidRDefault="005F7312" w:rsidP="00A120DC"/>
        </w:tc>
        <w:tc>
          <w:tcPr>
            <w:tcW w:w="1008" w:type="dxa"/>
            <w:shd w:val="clear" w:color="auto" w:fill="auto"/>
          </w:tcPr>
          <w:p w14:paraId="00292054" w14:textId="77777777" w:rsidR="005F7312" w:rsidRDefault="005F7312" w:rsidP="00A120DC"/>
        </w:tc>
      </w:tr>
    </w:tbl>
    <w:p w14:paraId="0EEC406D" w14:textId="77777777" w:rsidR="005F7312" w:rsidRPr="00351794" w:rsidRDefault="005F7312" w:rsidP="005F7312"/>
    <w:p w14:paraId="18705D3B" w14:textId="77777777" w:rsidR="005F7312" w:rsidRPr="009B470E" w:rsidRDefault="005F7312" w:rsidP="005F7312">
      <w:pPr>
        <w:rPr>
          <w:sz w:val="28"/>
          <w:szCs w:val="28"/>
        </w:rPr>
      </w:pPr>
    </w:p>
    <w:p w14:paraId="29B56CCA" w14:textId="77777777" w:rsidR="005F7312" w:rsidRDefault="005F7312" w:rsidP="005F7312">
      <w:r w:rsidRPr="00C61C16">
        <w:rPr>
          <w:b/>
        </w:rPr>
        <w:t>Signature</w:t>
      </w:r>
      <w:r>
        <w:t>:___________________________________</w:t>
      </w:r>
      <w:r>
        <w:tab/>
      </w:r>
      <w:r w:rsidRPr="00C61C16">
        <w:rPr>
          <w:b/>
        </w:rPr>
        <w:t>Date</w:t>
      </w:r>
      <w:r>
        <w:t>:___________________</w:t>
      </w:r>
    </w:p>
    <w:p w14:paraId="301B3862" w14:textId="77777777" w:rsidR="005F7312" w:rsidRDefault="005F7312" w:rsidP="005F7312"/>
    <w:p w14:paraId="1F4EC785" w14:textId="77777777" w:rsidR="005F7312" w:rsidRDefault="005F7312" w:rsidP="005F7312"/>
    <w:p w14:paraId="2C48EA79" w14:textId="77777777" w:rsidR="005F7312" w:rsidRDefault="005F7312" w:rsidP="005F7312"/>
    <w:p w14:paraId="0457DD6E" w14:textId="77777777" w:rsidR="005F7312" w:rsidRDefault="005F7312" w:rsidP="005F7312"/>
    <w:p w14:paraId="39D684A7" w14:textId="77777777" w:rsidR="005F7312" w:rsidRDefault="005F7312" w:rsidP="005F7312"/>
    <w:p w14:paraId="75ABBD47" w14:textId="77777777" w:rsidR="005F7312" w:rsidRDefault="005F7312" w:rsidP="005F7312"/>
    <w:p w14:paraId="588938FD" w14:textId="77777777" w:rsidR="00710C13" w:rsidRPr="00D5610F" w:rsidRDefault="00710C13" w:rsidP="00710C13">
      <w:pPr>
        <w:pStyle w:val="Title"/>
        <w:rPr>
          <w:b/>
        </w:rPr>
      </w:pPr>
    </w:p>
    <w:p w14:paraId="235C26D7" w14:textId="77777777" w:rsidR="00710C13" w:rsidRDefault="005F7312" w:rsidP="00710C13">
      <w:pPr>
        <w:pStyle w:val="Title"/>
      </w:pPr>
      <w:r>
        <w:br w:type="page"/>
      </w:r>
    </w:p>
    <w:bookmarkStart w:id="14" w:name="_MON_1445237295"/>
    <w:bookmarkEnd w:id="14"/>
    <w:p w14:paraId="214AD349" w14:textId="77777777" w:rsidR="00135902" w:rsidRDefault="00DE6B42" w:rsidP="00710C13">
      <w:pPr>
        <w:rPr>
          <w:b/>
          <w:sz w:val="24"/>
          <w:szCs w:val="24"/>
        </w:rPr>
      </w:pPr>
      <w:r w:rsidRPr="00135902">
        <w:rPr>
          <w:b/>
          <w:sz w:val="24"/>
          <w:szCs w:val="24"/>
        </w:rPr>
        <w:object w:dxaOrig="8866" w:dyaOrig="12589" w14:anchorId="5A42F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4pt;height:628.2pt" o:ole="">
            <v:imagedata r:id="rId17" o:title=""/>
          </v:shape>
          <o:OLEObject Type="Embed" ProgID="Word.Document.8" ShapeID="_x0000_i1025" DrawAspect="Content" ObjectID="_1726296303" r:id="rId18">
            <o:FieldCodes>\s</o:FieldCodes>
          </o:OLEObject>
        </w:object>
      </w:r>
    </w:p>
    <w:p w14:paraId="4E984E71" w14:textId="77777777" w:rsidR="00135902" w:rsidRDefault="00135902" w:rsidP="00710C13">
      <w:pPr>
        <w:rPr>
          <w:b/>
          <w:sz w:val="24"/>
          <w:szCs w:val="24"/>
        </w:rPr>
      </w:pPr>
    </w:p>
    <w:p w14:paraId="4406245C" w14:textId="77777777" w:rsidR="00710C13" w:rsidRPr="004602AE" w:rsidRDefault="000D79AD" w:rsidP="00710C13">
      <w:pPr>
        <w:pStyle w:val="Title"/>
        <w:rPr>
          <w:b/>
        </w:rPr>
      </w:pPr>
      <w:r>
        <w:rPr>
          <w:b/>
        </w:rPr>
        <w:br w:type="page"/>
      </w:r>
      <w:r w:rsidR="00710C13" w:rsidRPr="004602AE">
        <w:rPr>
          <w:b/>
        </w:rPr>
        <w:lastRenderedPageBreak/>
        <w:t>Parental Notification</w:t>
      </w:r>
    </w:p>
    <w:p w14:paraId="3AADB90F" w14:textId="77777777" w:rsidR="00710C13" w:rsidRDefault="00710C13" w:rsidP="00710C13">
      <w:pPr>
        <w:pStyle w:val="Title"/>
        <w:jc w:val="left"/>
      </w:pPr>
    </w:p>
    <w:p w14:paraId="35A153E9" w14:textId="77777777" w:rsidR="00710C13" w:rsidRPr="00B02054" w:rsidRDefault="00710C13" w:rsidP="00710C13">
      <w:pPr>
        <w:pStyle w:val="Title"/>
        <w:jc w:val="left"/>
        <w:rPr>
          <w:sz w:val="24"/>
          <w:szCs w:val="24"/>
        </w:rPr>
      </w:pPr>
      <w:r>
        <w:rPr>
          <w:sz w:val="24"/>
          <w:szCs w:val="24"/>
        </w:rPr>
        <w:t xml:space="preserve">Notification of a student’s English language proficiency level must be sent to the responsible parent or guardian within thirty (30) days of testing (or within 30 days of receiving the scores in the case of the annual assessment). The letter will state that </w:t>
      </w:r>
      <w:r w:rsidR="00DE6B42">
        <w:rPr>
          <w:sz w:val="24"/>
          <w:szCs w:val="24"/>
        </w:rPr>
        <w:t>the student will be receiving E</w:t>
      </w:r>
      <w:r>
        <w:rPr>
          <w:sz w:val="24"/>
          <w:szCs w:val="24"/>
        </w:rPr>
        <w:t>L services appropriate to the student’s English language proficiency, and must provide an opportunity for the parent to decline these services for their child.</w:t>
      </w:r>
      <w:r w:rsidR="00E7291E">
        <w:rPr>
          <w:sz w:val="24"/>
          <w:szCs w:val="24"/>
        </w:rPr>
        <w:t xml:space="preserve">  A sample of our Title III notification letter is on the following page.</w:t>
      </w:r>
      <w:r>
        <w:rPr>
          <w:sz w:val="24"/>
          <w:szCs w:val="24"/>
        </w:rPr>
        <w:t xml:space="preserve">   </w:t>
      </w:r>
    </w:p>
    <w:p w14:paraId="091CD4DC" w14:textId="77777777" w:rsidR="00710C13" w:rsidRDefault="00710C13" w:rsidP="00710C13">
      <w:pPr>
        <w:pStyle w:val="Title"/>
        <w:jc w:val="left"/>
      </w:pPr>
    </w:p>
    <w:p w14:paraId="321EACC7" w14:textId="77777777" w:rsidR="00710C13" w:rsidRDefault="00710C13" w:rsidP="00710C13">
      <w:pPr>
        <w:pStyle w:val="Title"/>
        <w:jc w:val="left"/>
      </w:pPr>
    </w:p>
    <w:p w14:paraId="5DD71240" w14:textId="77777777" w:rsidR="00710C13" w:rsidRPr="004602AE" w:rsidRDefault="00710C13" w:rsidP="00710C13">
      <w:pPr>
        <w:pStyle w:val="Title"/>
        <w:rPr>
          <w:b/>
        </w:rPr>
      </w:pPr>
      <w:r w:rsidRPr="004602AE">
        <w:rPr>
          <w:b/>
        </w:rPr>
        <w:t>Decline Services</w:t>
      </w:r>
    </w:p>
    <w:p w14:paraId="1EE417CA" w14:textId="77777777" w:rsidR="00710C13" w:rsidRDefault="00710C13" w:rsidP="00710C13">
      <w:pPr>
        <w:pStyle w:val="Title"/>
        <w:jc w:val="left"/>
      </w:pPr>
    </w:p>
    <w:p w14:paraId="2F71617F" w14:textId="77777777" w:rsidR="00710C13" w:rsidRDefault="00710C13" w:rsidP="00710C13">
      <w:pPr>
        <w:pStyle w:val="Title"/>
        <w:jc w:val="left"/>
        <w:rPr>
          <w:sz w:val="24"/>
          <w:szCs w:val="24"/>
        </w:rPr>
      </w:pPr>
      <w:r>
        <w:rPr>
          <w:sz w:val="24"/>
          <w:szCs w:val="24"/>
        </w:rPr>
        <w:t>A parent or legal guardian of an LEP student may decline the partic</w:t>
      </w:r>
      <w:r w:rsidR="00DE6B42">
        <w:rPr>
          <w:sz w:val="24"/>
          <w:szCs w:val="24"/>
        </w:rPr>
        <w:t>ipation of their child in the E</w:t>
      </w:r>
      <w:r>
        <w:rPr>
          <w:sz w:val="24"/>
          <w:szCs w:val="24"/>
        </w:rPr>
        <w:t>L Program. This request must be submitted in writing and will be retaine</w:t>
      </w:r>
      <w:r w:rsidR="00B437E9">
        <w:rPr>
          <w:sz w:val="24"/>
          <w:szCs w:val="24"/>
        </w:rPr>
        <w:t>d in the student’s permanent E</w:t>
      </w:r>
      <w:r w:rsidR="000B50A7">
        <w:rPr>
          <w:sz w:val="24"/>
          <w:szCs w:val="24"/>
        </w:rPr>
        <w:t>L Cumulative</w:t>
      </w:r>
      <w:r>
        <w:rPr>
          <w:sz w:val="24"/>
          <w:szCs w:val="24"/>
        </w:rPr>
        <w:t xml:space="preserve"> file.</w:t>
      </w:r>
      <w:r w:rsidR="000B50A7">
        <w:rPr>
          <w:sz w:val="24"/>
          <w:szCs w:val="24"/>
        </w:rPr>
        <w:t xml:space="preserve">  </w:t>
      </w:r>
    </w:p>
    <w:p w14:paraId="2BB6190F" w14:textId="77777777" w:rsidR="00710C13" w:rsidRDefault="00710C13" w:rsidP="00710C13">
      <w:pPr>
        <w:pStyle w:val="Title"/>
        <w:jc w:val="left"/>
        <w:rPr>
          <w:sz w:val="24"/>
          <w:szCs w:val="24"/>
        </w:rPr>
      </w:pPr>
    </w:p>
    <w:p w14:paraId="03EC18B6" w14:textId="77777777" w:rsidR="00710C13" w:rsidRPr="003171B2" w:rsidRDefault="00DE6B42" w:rsidP="00710C13">
      <w:pPr>
        <w:pStyle w:val="Title"/>
        <w:jc w:val="left"/>
        <w:rPr>
          <w:sz w:val="24"/>
          <w:szCs w:val="24"/>
        </w:rPr>
      </w:pPr>
      <w:r>
        <w:rPr>
          <w:sz w:val="24"/>
          <w:szCs w:val="24"/>
        </w:rPr>
        <w:t>Declining E</w:t>
      </w:r>
      <w:r w:rsidR="00710C13">
        <w:rPr>
          <w:sz w:val="24"/>
          <w:szCs w:val="24"/>
        </w:rPr>
        <w:t xml:space="preserve">L Services does not change the student’s status as LEP. The student must be included on all state and federal reporting of Limited English Proficient students and is required to participate in the annual English proficiency assessment. </w:t>
      </w:r>
      <w:r w:rsidR="00710C13" w:rsidRPr="00756D5D">
        <w:rPr>
          <w:b/>
          <w:sz w:val="24"/>
          <w:szCs w:val="24"/>
        </w:rPr>
        <w:t>Testing is not optional, and cannot be refused.</w:t>
      </w:r>
      <w:r w:rsidR="003171B2">
        <w:rPr>
          <w:b/>
          <w:sz w:val="24"/>
          <w:szCs w:val="24"/>
        </w:rPr>
        <w:t xml:space="preserve">  </w:t>
      </w:r>
      <w:r w:rsidR="003171B2" w:rsidRPr="003171B2">
        <w:rPr>
          <w:sz w:val="24"/>
          <w:szCs w:val="24"/>
        </w:rPr>
        <w:t>This is explained in our Title III Notification letter</w:t>
      </w:r>
      <w:r w:rsidR="00825C40">
        <w:rPr>
          <w:sz w:val="24"/>
          <w:szCs w:val="24"/>
        </w:rPr>
        <w:t xml:space="preserve"> and parents are directed to contact EACS Director o</w:t>
      </w:r>
      <w:r w:rsidR="004345A8">
        <w:rPr>
          <w:sz w:val="24"/>
          <w:szCs w:val="24"/>
        </w:rPr>
        <w:t>f Title III with any questions.  If any parents have questions or make this request at the school, p</w:t>
      </w:r>
      <w:r w:rsidR="00825C40">
        <w:rPr>
          <w:sz w:val="24"/>
          <w:szCs w:val="24"/>
        </w:rPr>
        <w:t xml:space="preserve">lease </w:t>
      </w:r>
      <w:r w:rsidR="004345A8">
        <w:rPr>
          <w:sz w:val="24"/>
          <w:szCs w:val="24"/>
        </w:rPr>
        <w:t>notify the EACS Director of Title III.</w:t>
      </w:r>
    </w:p>
    <w:p w14:paraId="137CC3CE" w14:textId="77777777" w:rsidR="00710C13" w:rsidRPr="00413E6B" w:rsidRDefault="00710C13" w:rsidP="00710C13">
      <w:pPr>
        <w:pStyle w:val="Title"/>
        <w:jc w:val="left"/>
        <w:rPr>
          <w:sz w:val="24"/>
          <w:szCs w:val="24"/>
        </w:rPr>
      </w:pPr>
    </w:p>
    <w:p w14:paraId="34706677" w14:textId="77777777" w:rsidR="004345A8" w:rsidRDefault="004345A8" w:rsidP="004345A8">
      <w:pPr>
        <w:pStyle w:val="Title"/>
        <w:rPr>
          <w:b/>
          <w:bCs/>
          <w:szCs w:val="28"/>
        </w:rPr>
      </w:pPr>
    </w:p>
    <w:p w14:paraId="5717B8A6" w14:textId="77777777" w:rsidR="00E47CCF" w:rsidRPr="004345A8" w:rsidRDefault="00E47CCF" w:rsidP="004345A8">
      <w:pPr>
        <w:pStyle w:val="Title"/>
        <w:rPr>
          <w:rFonts w:ascii="Arial" w:hAnsi="Arial" w:cs="Arial"/>
          <w:szCs w:val="28"/>
        </w:rPr>
      </w:pPr>
      <w:r w:rsidRPr="00E47CCF">
        <w:rPr>
          <w:b/>
          <w:bCs/>
          <w:szCs w:val="28"/>
        </w:rPr>
        <w:t>M</w:t>
      </w:r>
      <w:r>
        <w:rPr>
          <w:b/>
          <w:bCs/>
          <w:szCs w:val="28"/>
        </w:rPr>
        <w:t>onitoring</w:t>
      </w:r>
      <w:r w:rsidRPr="00E47CCF">
        <w:rPr>
          <w:b/>
          <w:bCs/>
          <w:szCs w:val="28"/>
        </w:rPr>
        <w:t xml:space="preserve"> </w:t>
      </w:r>
      <w:r>
        <w:rPr>
          <w:b/>
          <w:bCs/>
          <w:szCs w:val="28"/>
        </w:rPr>
        <w:t>and Exiting Former LEP Students</w:t>
      </w:r>
    </w:p>
    <w:p w14:paraId="441394D7" w14:textId="77777777" w:rsidR="00830DB1" w:rsidRDefault="00830DB1" w:rsidP="006828D0">
      <w:pPr>
        <w:autoSpaceDE w:val="0"/>
        <w:autoSpaceDN w:val="0"/>
        <w:adjustRightInd w:val="0"/>
        <w:rPr>
          <w:sz w:val="24"/>
          <w:szCs w:val="24"/>
        </w:rPr>
      </w:pPr>
    </w:p>
    <w:p w14:paraId="3E41E275" w14:textId="77777777" w:rsidR="00830DB1" w:rsidRDefault="00C316EE" w:rsidP="00830DB1">
      <w:pPr>
        <w:autoSpaceDE w:val="0"/>
        <w:autoSpaceDN w:val="0"/>
        <w:adjustRightInd w:val="0"/>
        <w:rPr>
          <w:sz w:val="24"/>
          <w:szCs w:val="24"/>
        </w:rPr>
      </w:pPr>
      <w:r>
        <w:rPr>
          <w:sz w:val="24"/>
          <w:szCs w:val="24"/>
        </w:rPr>
        <w:t>The transition from Limited English P</w:t>
      </w:r>
      <w:r w:rsidR="00830DB1" w:rsidRPr="00830DB1">
        <w:rPr>
          <w:sz w:val="24"/>
          <w:szCs w:val="24"/>
        </w:rPr>
        <w:t>roficien</w:t>
      </w:r>
      <w:r>
        <w:rPr>
          <w:sz w:val="24"/>
          <w:szCs w:val="24"/>
        </w:rPr>
        <w:t>t</w:t>
      </w:r>
      <w:r w:rsidR="00830DB1">
        <w:rPr>
          <w:sz w:val="24"/>
          <w:szCs w:val="24"/>
        </w:rPr>
        <w:t xml:space="preserve"> (LEP)</w:t>
      </w:r>
      <w:r w:rsidR="00830DB1" w:rsidRPr="00830DB1">
        <w:rPr>
          <w:sz w:val="24"/>
          <w:szCs w:val="24"/>
        </w:rPr>
        <w:t xml:space="preserve"> to </w:t>
      </w:r>
      <w:r>
        <w:rPr>
          <w:sz w:val="24"/>
          <w:szCs w:val="24"/>
        </w:rPr>
        <w:t>F</w:t>
      </w:r>
      <w:r w:rsidR="00830DB1" w:rsidRPr="00830DB1">
        <w:rPr>
          <w:sz w:val="24"/>
          <w:szCs w:val="24"/>
        </w:rPr>
        <w:t xml:space="preserve">luent English </w:t>
      </w:r>
      <w:r>
        <w:rPr>
          <w:sz w:val="24"/>
          <w:szCs w:val="24"/>
        </w:rPr>
        <w:t>P</w:t>
      </w:r>
      <w:r w:rsidR="00830DB1" w:rsidRPr="00830DB1">
        <w:rPr>
          <w:sz w:val="24"/>
          <w:szCs w:val="24"/>
        </w:rPr>
        <w:t>ro</w:t>
      </w:r>
      <w:r w:rsidR="00830DB1">
        <w:rPr>
          <w:sz w:val="24"/>
          <w:szCs w:val="24"/>
        </w:rPr>
        <w:t>ficien</w:t>
      </w:r>
      <w:r>
        <w:rPr>
          <w:sz w:val="24"/>
          <w:szCs w:val="24"/>
        </w:rPr>
        <w:t>t</w:t>
      </w:r>
      <w:r w:rsidR="00830DB1">
        <w:rPr>
          <w:sz w:val="24"/>
          <w:szCs w:val="24"/>
        </w:rPr>
        <w:t xml:space="preserve"> (FEP) is marked by the first </w:t>
      </w:r>
      <w:r w:rsidR="00830DB1" w:rsidRPr="00830DB1">
        <w:rPr>
          <w:sz w:val="24"/>
          <w:szCs w:val="24"/>
        </w:rPr>
        <w:t>score of Leve</w:t>
      </w:r>
      <w:r w:rsidR="00830DB1">
        <w:rPr>
          <w:sz w:val="24"/>
          <w:szCs w:val="24"/>
        </w:rPr>
        <w:t>l 5</w:t>
      </w:r>
      <w:r w:rsidR="004345A8">
        <w:rPr>
          <w:sz w:val="24"/>
          <w:szCs w:val="24"/>
        </w:rPr>
        <w:t>.0-6.0</w:t>
      </w:r>
      <w:r w:rsidR="00830DB1">
        <w:rPr>
          <w:sz w:val="24"/>
          <w:szCs w:val="24"/>
        </w:rPr>
        <w:t xml:space="preserve"> on the </w:t>
      </w:r>
      <w:r w:rsidR="004345A8">
        <w:rPr>
          <w:sz w:val="24"/>
          <w:szCs w:val="24"/>
        </w:rPr>
        <w:t>WIDA ACCESS</w:t>
      </w:r>
      <w:r w:rsidR="00830DB1">
        <w:rPr>
          <w:sz w:val="24"/>
          <w:szCs w:val="24"/>
        </w:rPr>
        <w:t xml:space="preserve"> </w:t>
      </w:r>
      <w:r w:rsidR="004345A8">
        <w:rPr>
          <w:sz w:val="24"/>
          <w:szCs w:val="24"/>
        </w:rPr>
        <w:t>A</w:t>
      </w:r>
      <w:r>
        <w:rPr>
          <w:sz w:val="24"/>
          <w:szCs w:val="24"/>
        </w:rPr>
        <w:t xml:space="preserve">nnual </w:t>
      </w:r>
      <w:r w:rsidR="00830DB1">
        <w:rPr>
          <w:sz w:val="24"/>
          <w:szCs w:val="24"/>
        </w:rPr>
        <w:t>assessment.</w:t>
      </w:r>
      <w:r w:rsidR="00830DB1" w:rsidRPr="00830DB1">
        <w:rPr>
          <w:sz w:val="24"/>
          <w:szCs w:val="24"/>
        </w:rPr>
        <w:t xml:space="preserve"> </w:t>
      </w:r>
      <w:r w:rsidR="00830DB1">
        <w:rPr>
          <w:sz w:val="24"/>
          <w:szCs w:val="24"/>
        </w:rPr>
        <w:t>A</w:t>
      </w:r>
      <w:r w:rsidR="00830DB1" w:rsidRPr="00830DB1">
        <w:rPr>
          <w:sz w:val="24"/>
          <w:szCs w:val="24"/>
        </w:rPr>
        <w:t xml:space="preserve">t </w:t>
      </w:r>
      <w:r w:rsidR="00830DB1">
        <w:rPr>
          <w:sz w:val="24"/>
          <w:szCs w:val="24"/>
        </w:rPr>
        <w:t>this time the student</w:t>
      </w:r>
      <w:r w:rsidR="00A2606B">
        <w:rPr>
          <w:sz w:val="24"/>
          <w:szCs w:val="24"/>
        </w:rPr>
        <w:t xml:space="preserve"> is</w:t>
      </w:r>
      <w:r w:rsidR="00830DB1">
        <w:rPr>
          <w:sz w:val="24"/>
          <w:szCs w:val="24"/>
        </w:rPr>
        <w:t xml:space="preserve"> no longer </w:t>
      </w:r>
      <w:r w:rsidR="00A2606B">
        <w:rPr>
          <w:sz w:val="24"/>
          <w:szCs w:val="24"/>
        </w:rPr>
        <w:t xml:space="preserve">required to </w:t>
      </w:r>
      <w:r w:rsidR="00830DB1">
        <w:rPr>
          <w:sz w:val="24"/>
          <w:szCs w:val="24"/>
        </w:rPr>
        <w:t>participate in</w:t>
      </w:r>
      <w:r w:rsidR="00830DB1" w:rsidRPr="00830DB1">
        <w:rPr>
          <w:sz w:val="24"/>
          <w:szCs w:val="24"/>
        </w:rPr>
        <w:t xml:space="preserve"> daily English</w:t>
      </w:r>
      <w:r w:rsidR="00830DB1">
        <w:rPr>
          <w:sz w:val="24"/>
          <w:szCs w:val="24"/>
        </w:rPr>
        <w:t xml:space="preserve"> </w:t>
      </w:r>
      <w:r w:rsidR="00830DB1" w:rsidRPr="00830DB1">
        <w:rPr>
          <w:sz w:val="24"/>
          <w:szCs w:val="24"/>
        </w:rPr>
        <w:t>language development service</w:t>
      </w:r>
      <w:r w:rsidR="00830DB1">
        <w:rPr>
          <w:sz w:val="24"/>
          <w:szCs w:val="24"/>
        </w:rPr>
        <w:t xml:space="preserve">s and is </w:t>
      </w:r>
      <w:r w:rsidR="004345A8">
        <w:rPr>
          <w:sz w:val="24"/>
          <w:szCs w:val="24"/>
        </w:rPr>
        <w:t>reclassified to F</w:t>
      </w:r>
      <w:r w:rsidR="00830DB1" w:rsidRPr="00830DB1">
        <w:rPr>
          <w:sz w:val="24"/>
          <w:szCs w:val="24"/>
        </w:rPr>
        <w:t>luent English proficient (FEP) status for reporting</w:t>
      </w:r>
      <w:r w:rsidR="00A620A5">
        <w:rPr>
          <w:sz w:val="24"/>
          <w:szCs w:val="24"/>
        </w:rPr>
        <w:t>.</w:t>
      </w:r>
      <w:r w:rsidR="004C534F">
        <w:rPr>
          <w:sz w:val="24"/>
          <w:szCs w:val="24"/>
        </w:rPr>
        <w:t xml:space="preserve"> </w:t>
      </w:r>
    </w:p>
    <w:p w14:paraId="009980FE" w14:textId="77777777" w:rsidR="00830DB1" w:rsidRDefault="00830DB1" w:rsidP="00830DB1">
      <w:pPr>
        <w:autoSpaceDE w:val="0"/>
        <w:autoSpaceDN w:val="0"/>
        <w:adjustRightInd w:val="0"/>
        <w:rPr>
          <w:sz w:val="24"/>
          <w:szCs w:val="24"/>
        </w:rPr>
      </w:pPr>
    </w:p>
    <w:p w14:paraId="1BF645A0" w14:textId="77777777" w:rsidR="00A2606B" w:rsidRPr="00E47CCF" w:rsidRDefault="00830DB1" w:rsidP="00A2606B">
      <w:pPr>
        <w:autoSpaceDE w:val="0"/>
        <w:autoSpaceDN w:val="0"/>
        <w:adjustRightInd w:val="0"/>
        <w:rPr>
          <w:sz w:val="24"/>
          <w:szCs w:val="24"/>
        </w:rPr>
      </w:pPr>
      <w:r>
        <w:rPr>
          <w:sz w:val="24"/>
          <w:szCs w:val="24"/>
        </w:rPr>
        <w:t xml:space="preserve">After </w:t>
      </w:r>
      <w:r w:rsidRPr="00E47CCF">
        <w:rPr>
          <w:sz w:val="24"/>
          <w:szCs w:val="24"/>
        </w:rPr>
        <w:t xml:space="preserve">demonstrating </w:t>
      </w:r>
      <w:r>
        <w:rPr>
          <w:sz w:val="24"/>
          <w:szCs w:val="24"/>
        </w:rPr>
        <w:t xml:space="preserve">Fluent English </w:t>
      </w:r>
      <w:r w:rsidRPr="00E47CCF">
        <w:rPr>
          <w:sz w:val="24"/>
          <w:szCs w:val="24"/>
        </w:rPr>
        <w:t xml:space="preserve">Proficiency </w:t>
      </w:r>
      <w:r w:rsidR="004345A8">
        <w:rPr>
          <w:sz w:val="24"/>
          <w:szCs w:val="24"/>
        </w:rPr>
        <w:t xml:space="preserve">(FEP) </w:t>
      </w:r>
      <w:r w:rsidRPr="00E47CCF">
        <w:rPr>
          <w:sz w:val="24"/>
          <w:szCs w:val="24"/>
        </w:rPr>
        <w:t>by</w:t>
      </w:r>
      <w:r>
        <w:rPr>
          <w:sz w:val="24"/>
          <w:szCs w:val="24"/>
        </w:rPr>
        <w:t xml:space="preserve"> attaining a score of </w:t>
      </w:r>
      <w:r w:rsidRPr="00E47CCF">
        <w:rPr>
          <w:sz w:val="24"/>
          <w:szCs w:val="24"/>
        </w:rPr>
        <w:t>Level 5</w:t>
      </w:r>
      <w:r w:rsidR="004345A8">
        <w:rPr>
          <w:sz w:val="24"/>
          <w:szCs w:val="24"/>
        </w:rPr>
        <w:t>.0-6.0</w:t>
      </w:r>
      <w:r w:rsidRPr="00E47CCF">
        <w:rPr>
          <w:sz w:val="24"/>
          <w:szCs w:val="24"/>
        </w:rPr>
        <w:t xml:space="preserve"> on t</w:t>
      </w:r>
      <w:r>
        <w:rPr>
          <w:sz w:val="24"/>
          <w:szCs w:val="24"/>
        </w:rPr>
        <w:t xml:space="preserve">he </w:t>
      </w:r>
      <w:r w:rsidR="004345A8">
        <w:rPr>
          <w:sz w:val="24"/>
          <w:szCs w:val="24"/>
        </w:rPr>
        <w:t>WIDA ACCESS A</w:t>
      </w:r>
      <w:r>
        <w:rPr>
          <w:sz w:val="24"/>
          <w:szCs w:val="24"/>
        </w:rPr>
        <w:t xml:space="preserve">nnual </w:t>
      </w:r>
      <w:r w:rsidR="004345A8">
        <w:rPr>
          <w:sz w:val="24"/>
          <w:szCs w:val="24"/>
        </w:rPr>
        <w:t>assessment</w:t>
      </w:r>
      <w:r>
        <w:rPr>
          <w:sz w:val="24"/>
          <w:szCs w:val="24"/>
        </w:rPr>
        <w:t>, former LEP students begin a two-year period of formal monitoring</w:t>
      </w:r>
      <w:r w:rsidR="00A2606B">
        <w:rPr>
          <w:sz w:val="24"/>
          <w:szCs w:val="24"/>
        </w:rPr>
        <w:t>. This formal m</w:t>
      </w:r>
      <w:r w:rsidR="00A2606B" w:rsidRPr="00E47CCF">
        <w:rPr>
          <w:sz w:val="24"/>
          <w:szCs w:val="24"/>
        </w:rPr>
        <w:t>onitoring must ensure that former LEP students who have been reclassified to FEP are</w:t>
      </w:r>
      <w:r w:rsidR="00A2606B">
        <w:rPr>
          <w:sz w:val="24"/>
          <w:szCs w:val="24"/>
        </w:rPr>
        <w:t xml:space="preserve"> </w:t>
      </w:r>
      <w:r w:rsidR="00A2606B" w:rsidRPr="00E47CCF">
        <w:rPr>
          <w:sz w:val="24"/>
          <w:szCs w:val="24"/>
        </w:rPr>
        <w:t>able to participate meaningfully in the regular educational program, which means:</w:t>
      </w:r>
    </w:p>
    <w:p w14:paraId="51D9CB30" w14:textId="77777777" w:rsidR="00A2606B" w:rsidRPr="00E47CCF" w:rsidRDefault="00A2606B" w:rsidP="00A2606B">
      <w:pPr>
        <w:autoSpaceDE w:val="0"/>
        <w:autoSpaceDN w:val="0"/>
        <w:adjustRightInd w:val="0"/>
        <w:ind w:left="576" w:hanging="288"/>
        <w:rPr>
          <w:sz w:val="24"/>
          <w:szCs w:val="24"/>
        </w:rPr>
      </w:pPr>
      <w:r w:rsidRPr="00E47CCF">
        <w:rPr>
          <w:sz w:val="24"/>
          <w:szCs w:val="24"/>
        </w:rPr>
        <w:t>1) students are able to perform on-par with their native English speaking peers in</w:t>
      </w:r>
      <w:r>
        <w:rPr>
          <w:sz w:val="24"/>
          <w:szCs w:val="24"/>
        </w:rPr>
        <w:t xml:space="preserve"> </w:t>
      </w:r>
      <w:r w:rsidRPr="00E47CCF">
        <w:rPr>
          <w:sz w:val="24"/>
          <w:szCs w:val="24"/>
        </w:rPr>
        <w:t>the regular educational program;</w:t>
      </w:r>
    </w:p>
    <w:p w14:paraId="2B54E165" w14:textId="77777777" w:rsidR="00A2606B" w:rsidRPr="00E47CCF" w:rsidRDefault="00A2606B" w:rsidP="00A2606B">
      <w:pPr>
        <w:autoSpaceDE w:val="0"/>
        <w:autoSpaceDN w:val="0"/>
        <w:adjustRightInd w:val="0"/>
        <w:ind w:left="576" w:hanging="288"/>
        <w:rPr>
          <w:sz w:val="24"/>
          <w:szCs w:val="24"/>
        </w:rPr>
      </w:pPr>
      <w:r w:rsidRPr="00E47CCF">
        <w:rPr>
          <w:sz w:val="24"/>
          <w:szCs w:val="24"/>
        </w:rPr>
        <w:t>2) students are able to have full access to all aspects of the school's mainstream</w:t>
      </w:r>
      <w:r>
        <w:rPr>
          <w:sz w:val="24"/>
          <w:szCs w:val="24"/>
        </w:rPr>
        <w:t xml:space="preserve"> </w:t>
      </w:r>
      <w:r w:rsidRPr="00E47CCF">
        <w:rPr>
          <w:sz w:val="24"/>
          <w:szCs w:val="24"/>
        </w:rPr>
        <w:t>curriculum and participate successfully without the use of simplified English</w:t>
      </w:r>
      <w:r>
        <w:rPr>
          <w:sz w:val="24"/>
          <w:szCs w:val="24"/>
        </w:rPr>
        <w:t xml:space="preserve"> </w:t>
      </w:r>
      <w:r w:rsidRPr="00E47CCF">
        <w:rPr>
          <w:sz w:val="24"/>
          <w:szCs w:val="24"/>
        </w:rPr>
        <w:t>materials; and</w:t>
      </w:r>
    </w:p>
    <w:p w14:paraId="72579F87" w14:textId="77777777" w:rsidR="00A2606B" w:rsidRDefault="00A2606B" w:rsidP="00A2606B">
      <w:pPr>
        <w:autoSpaceDE w:val="0"/>
        <w:autoSpaceDN w:val="0"/>
        <w:adjustRightInd w:val="0"/>
        <w:ind w:left="576" w:hanging="288"/>
        <w:rPr>
          <w:sz w:val="24"/>
          <w:szCs w:val="24"/>
        </w:rPr>
      </w:pPr>
      <w:r w:rsidRPr="00E47CCF">
        <w:rPr>
          <w:sz w:val="24"/>
          <w:szCs w:val="24"/>
        </w:rPr>
        <w:t>3) students have access to language instruction services if needed.</w:t>
      </w:r>
    </w:p>
    <w:p w14:paraId="268FF4F5" w14:textId="77777777" w:rsidR="00A2606B" w:rsidRDefault="00A2606B" w:rsidP="00A2606B">
      <w:pPr>
        <w:autoSpaceDE w:val="0"/>
        <w:autoSpaceDN w:val="0"/>
        <w:adjustRightInd w:val="0"/>
        <w:rPr>
          <w:sz w:val="24"/>
          <w:szCs w:val="24"/>
        </w:rPr>
      </w:pPr>
    </w:p>
    <w:p w14:paraId="7BB518AB" w14:textId="77777777" w:rsidR="00C316EE" w:rsidRPr="00C316EE" w:rsidRDefault="00A2606B" w:rsidP="00C316EE">
      <w:pPr>
        <w:autoSpaceDE w:val="0"/>
        <w:autoSpaceDN w:val="0"/>
        <w:adjustRightInd w:val="0"/>
        <w:rPr>
          <w:b/>
          <w:bCs/>
          <w:sz w:val="24"/>
          <w:szCs w:val="24"/>
        </w:rPr>
      </w:pPr>
      <w:r>
        <w:rPr>
          <w:sz w:val="24"/>
          <w:szCs w:val="24"/>
        </w:rPr>
        <w:t xml:space="preserve">During the two-year period of formal monitoring, </w:t>
      </w:r>
      <w:r w:rsidR="00830DB1">
        <w:rPr>
          <w:sz w:val="24"/>
          <w:szCs w:val="24"/>
        </w:rPr>
        <w:t>t</w:t>
      </w:r>
      <w:r w:rsidR="00DE6B42">
        <w:rPr>
          <w:sz w:val="24"/>
          <w:szCs w:val="24"/>
        </w:rPr>
        <w:t>he E</w:t>
      </w:r>
      <w:r>
        <w:rPr>
          <w:sz w:val="24"/>
          <w:szCs w:val="24"/>
        </w:rPr>
        <w:t>L staff</w:t>
      </w:r>
      <w:r w:rsidR="00830DB1" w:rsidRPr="00E47CCF">
        <w:rPr>
          <w:sz w:val="24"/>
          <w:szCs w:val="24"/>
        </w:rPr>
        <w:t xml:space="preserve"> </w:t>
      </w:r>
      <w:r>
        <w:rPr>
          <w:sz w:val="24"/>
          <w:szCs w:val="24"/>
        </w:rPr>
        <w:t xml:space="preserve">shall </w:t>
      </w:r>
      <w:r w:rsidR="00830DB1" w:rsidRPr="00E47CCF">
        <w:rPr>
          <w:sz w:val="24"/>
          <w:szCs w:val="24"/>
        </w:rPr>
        <w:t>collect data</w:t>
      </w:r>
      <w:r w:rsidR="00830DB1">
        <w:rPr>
          <w:sz w:val="24"/>
          <w:szCs w:val="24"/>
        </w:rPr>
        <w:t xml:space="preserve"> on the academic performance</w:t>
      </w:r>
      <w:r>
        <w:rPr>
          <w:sz w:val="24"/>
          <w:szCs w:val="24"/>
        </w:rPr>
        <w:t xml:space="preserve"> of FEP students after each grading period</w:t>
      </w:r>
      <w:r w:rsidR="00830DB1" w:rsidRPr="00E47CCF">
        <w:rPr>
          <w:sz w:val="24"/>
          <w:szCs w:val="24"/>
        </w:rPr>
        <w:t>.</w:t>
      </w:r>
      <w:r>
        <w:rPr>
          <w:sz w:val="24"/>
          <w:szCs w:val="24"/>
        </w:rPr>
        <w:t xml:space="preserve"> </w:t>
      </w:r>
      <w:r w:rsidR="004345A8">
        <w:rPr>
          <w:sz w:val="24"/>
          <w:szCs w:val="24"/>
        </w:rPr>
        <w:t xml:space="preserve">This data will be collected twice during the school year using the ELLevation software platform.  </w:t>
      </w:r>
    </w:p>
    <w:p w14:paraId="6D8044C4" w14:textId="77777777" w:rsidR="00C316EE" w:rsidRDefault="00C316EE" w:rsidP="00A2606B">
      <w:pPr>
        <w:autoSpaceDE w:val="0"/>
        <w:autoSpaceDN w:val="0"/>
        <w:adjustRightInd w:val="0"/>
        <w:rPr>
          <w:sz w:val="24"/>
          <w:szCs w:val="24"/>
        </w:rPr>
      </w:pPr>
    </w:p>
    <w:p w14:paraId="6CDAFBBA" w14:textId="77777777" w:rsidR="00A2606B" w:rsidRDefault="00A2606B" w:rsidP="00A2606B">
      <w:pPr>
        <w:autoSpaceDE w:val="0"/>
        <w:autoSpaceDN w:val="0"/>
        <w:adjustRightInd w:val="0"/>
        <w:rPr>
          <w:sz w:val="24"/>
          <w:szCs w:val="24"/>
        </w:rPr>
      </w:pPr>
      <w:r w:rsidRPr="00E47CCF">
        <w:rPr>
          <w:sz w:val="24"/>
          <w:szCs w:val="24"/>
        </w:rPr>
        <w:t>If</w:t>
      </w:r>
      <w:r>
        <w:rPr>
          <w:sz w:val="24"/>
          <w:szCs w:val="24"/>
        </w:rPr>
        <w:t xml:space="preserve"> </w:t>
      </w:r>
      <w:r w:rsidRPr="00E47CCF">
        <w:rPr>
          <w:sz w:val="24"/>
          <w:szCs w:val="24"/>
        </w:rPr>
        <w:t>monitoring shows that the student is falling behind in academic performance and/or</w:t>
      </w:r>
      <w:r>
        <w:rPr>
          <w:sz w:val="24"/>
          <w:szCs w:val="24"/>
        </w:rPr>
        <w:t xml:space="preserve"> </w:t>
      </w:r>
      <w:r w:rsidRPr="00E47CCF">
        <w:rPr>
          <w:sz w:val="24"/>
          <w:szCs w:val="24"/>
        </w:rPr>
        <w:t>English language skills</w:t>
      </w:r>
      <w:r w:rsidR="00C316EE">
        <w:rPr>
          <w:sz w:val="24"/>
          <w:szCs w:val="24"/>
        </w:rPr>
        <w:t xml:space="preserve">, </w:t>
      </w:r>
      <w:r w:rsidRPr="00E47CCF">
        <w:rPr>
          <w:sz w:val="24"/>
          <w:szCs w:val="24"/>
        </w:rPr>
        <w:t>the situation must be assessed, analyzed, and arrangements</w:t>
      </w:r>
      <w:r>
        <w:rPr>
          <w:sz w:val="24"/>
          <w:szCs w:val="24"/>
        </w:rPr>
        <w:t xml:space="preserve"> </w:t>
      </w:r>
      <w:r w:rsidRPr="00E47CCF">
        <w:rPr>
          <w:sz w:val="24"/>
          <w:szCs w:val="24"/>
        </w:rPr>
        <w:t xml:space="preserve">should be made </w:t>
      </w:r>
      <w:r w:rsidR="004345A8">
        <w:rPr>
          <w:sz w:val="24"/>
          <w:szCs w:val="24"/>
        </w:rPr>
        <w:t xml:space="preserve">by </w:t>
      </w:r>
      <w:r w:rsidR="004345A8">
        <w:rPr>
          <w:sz w:val="24"/>
          <w:szCs w:val="24"/>
        </w:rPr>
        <w:lastRenderedPageBreak/>
        <w:t xml:space="preserve">the school RtI team </w:t>
      </w:r>
      <w:r w:rsidRPr="00E47CCF">
        <w:rPr>
          <w:sz w:val="24"/>
          <w:szCs w:val="24"/>
        </w:rPr>
        <w:t xml:space="preserve">to provide the student with appropriate assistance. </w:t>
      </w:r>
      <w:r w:rsidR="00DE6B42">
        <w:rPr>
          <w:sz w:val="24"/>
          <w:szCs w:val="24"/>
        </w:rPr>
        <w:t>E</w:t>
      </w:r>
      <w:r>
        <w:rPr>
          <w:sz w:val="24"/>
          <w:szCs w:val="24"/>
        </w:rPr>
        <w:t>L staff, classroom teachers, adminis</w:t>
      </w:r>
      <w:r w:rsidR="00C316EE">
        <w:rPr>
          <w:sz w:val="24"/>
          <w:szCs w:val="24"/>
        </w:rPr>
        <w:t>trators, and building teams should collaborate throughout this process.</w:t>
      </w:r>
    </w:p>
    <w:p w14:paraId="27F7F766" w14:textId="77777777" w:rsidR="004345A8" w:rsidRPr="000B1F9A" w:rsidRDefault="00E47CCF" w:rsidP="000B1F9A">
      <w:pPr>
        <w:pStyle w:val="Title"/>
        <w:jc w:val="left"/>
        <w:rPr>
          <w:sz w:val="24"/>
          <w:szCs w:val="24"/>
        </w:rPr>
      </w:pPr>
      <w:r>
        <w:rPr>
          <w:sz w:val="24"/>
          <w:szCs w:val="24"/>
        </w:rPr>
        <w:t xml:space="preserve"> </w:t>
      </w:r>
      <w:r w:rsidR="004345A8">
        <w:rPr>
          <w:b/>
        </w:rPr>
        <w:t xml:space="preserve"> </w:t>
      </w:r>
    </w:p>
    <w:p w14:paraId="6EDABC06" w14:textId="77777777" w:rsidR="00574D74" w:rsidRDefault="00574D74" w:rsidP="00842B36">
      <w:pPr>
        <w:autoSpaceDE w:val="0"/>
        <w:autoSpaceDN w:val="0"/>
        <w:adjustRightInd w:val="0"/>
        <w:jc w:val="center"/>
        <w:rPr>
          <w:b/>
          <w:sz w:val="28"/>
        </w:rPr>
      </w:pPr>
    </w:p>
    <w:p w14:paraId="586C2651" w14:textId="77777777" w:rsidR="0050334E" w:rsidRDefault="0050334E" w:rsidP="00842B36">
      <w:pPr>
        <w:autoSpaceDE w:val="0"/>
        <w:autoSpaceDN w:val="0"/>
        <w:adjustRightInd w:val="0"/>
        <w:jc w:val="center"/>
        <w:rPr>
          <w:sz w:val="28"/>
        </w:rPr>
      </w:pPr>
      <w:r>
        <w:rPr>
          <w:b/>
          <w:sz w:val="28"/>
        </w:rPr>
        <w:t>Migrant Education</w:t>
      </w:r>
      <w:r w:rsidR="0092042B">
        <w:rPr>
          <w:b/>
          <w:sz w:val="28"/>
        </w:rPr>
        <w:t xml:space="preserve"> Program</w:t>
      </w:r>
    </w:p>
    <w:p w14:paraId="4806E03F" w14:textId="77777777" w:rsidR="0050334E" w:rsidRDefault="0050334E">
      <w:pPr>
        <w:tabs>
          <w:tab w:val="left" w:pos="360"/>
        </w:tabs>
        <w:rPr>
          <w:sz w:val="24"/>
        </w:rPr>
      </w:pPr>
    </w:p>
    <w:p w14:paraId="4AD59D2A" w14:textId="77777777" w:rsidR="00AD3771" w:rsidRDefault="009C3DC1" w:rsidP="00AD3771">
      <w:pPr>
        <w:tabs>
          <w:tab w:val="left" w:pos="360"/>
        </w:tabs>
        <w:rPr>
          <w:sz w:val="24"/>
        </w:rPr>
      </w:pPr>
      <w:r>
        <w:rPr>
          <w:sz w:val="24"/>
        </w:rPr>
        <w:t>Many</w:t>
      </w:r>
      <w:r w:rsidR="00AD3771">
        <w:rPr>
          <w:sz w:val="24"/>
        </w:rPr>
        <w:t xml:space="preserve"> individuals in the United States are classified as migrant farm</w:t>
      </w:r>
      <w:r w:rsidR="0092042B">
        <w:rPr>
          <w:sz w:val="24"/>
        </w:rPr>
        <w:t xml:space="preserve"> </w:t>
      </w:r>
      <w:r w:rsidR="00F5568B">
        <w:rPr>
          <w:sz w:val="24"/>
        </w:rPr>
        <w:t xml:space="preserve">workers. </w:t>
      </w:r>
      <w:r w:rsidR="00AD3771">
        <w:rPr>
          <w:sz w:val="24"/>
        </w:rPr>
        <w:t>Many of these migrant farm</w:t>
      </w:r>
      <w:r w:rsidR="0092042B">
        <w:rPr>
          <w:sz w:val="24"/>
        </w:rPr>
        <w:t xml:space="preserve"> </w:t>
      </w:r>
      <w:r w:rsidR="00AD3771">
        <w:rPr>
          <w:sz w:val="24"/>
        </w:rPr>
        <w:t>workers travel as a family from one job to another to impr</w:t>
      </w:r>
      <w:r w:rsidR="00F5568B">
        <w:rPr>
          <w:sz w:val="24"/>
        </w:rPr>
        <w:t xml:space="preserve">ove their financial situation. </w:t>
      </w:r>
      <w:r w:rsidR="00AD3771">
        <w:rPr>
          <w:sz w:val="24"/>
        </w:rPr>
        <w:t>The temporary nature of their work creates residency problems, language barriers, and lack of co</w:t>
      </w:r>
      <w:r w:rsidR="00F5568B">
        <w:rPr>
          <w:sz w:val="24"/>
        </w:rPr>
        <w:t xml:space="preserve">ntact with community services. </w:t>
      </w:r>
      <w:r w:rsidR="00AD3771">
        <w:rPr>
          <w:sz w:val="24"/>
        </w:rPr>
        <w:t>Social, economic, or health benefits are seldom available to migrant families.</w:t>
      </w:r>
    </w:p>
    <w:p w14:paraId="7FFB2AA6" w14:textId="77777777" w:rsidR="00AD3771" w:rsidRDefault="00AD3771" w:rsidP="00AD3771">
      <w:pPr>
        <w:tabs>
          <w:tab w:val="left" w:pos="360"/>
        </w:tabs>
        <w:rPr>
          <w:sz w:val="24"/>
        </w:rPr>
      </w:pPr>
    </w:p>
    <w:p w14:paraId="61A00CB3" w14:textId="77777777" w:rsidR="0092042B" w:rsidRDefault="0092042B" w:rsidP="0092042B">
      <w:pPr>
        <w:tabs>
          <w:tab w:val="left" w:pos="360"/>
        </w:tabs>
        <w:rPr>
          <w:sz w:val="24"/>
        </w:rPr>
      </w:pPr>
      <w:r>
        <w:rPr>
          <w:sz w:val="24"/>
        </w:rPr>
        <w:t>Since most migrant children move frequently, their school attendance is often interrupted and they tend to lack skills in language, reading and mathematics.  In addition to their mobility issues, these students are usually coping with limited English proficiency, poverty, and the fact that they often have to help sustain the family by working or looking after younger siblings instead of going to school.</w:t>
      </w:r>
    </w:p>
    <w:p w14:paraId="54142C88" w14:textId="77777777" w:rsidR="0092042B" w:rsidRDefault="0092042B" w:rsidP="00AD3771">
      <w:pPr>
        <w:tabs>
          <w:tab w:val="left" w:pos="360"/>
        </w:tabs>
        <w:rPr>
          <w:sz w:val="24"/>
        </w:rPr>
      </w:pPr>
    </w:p>
    <w:p w14:paraId="24FD40C3" w14:textId="77777777" w:rsidR="00AD3771" w:rsidRDefault="00AD3771">
      <w:pPr>
        <w:pStyle w:val="BodyText"/>
        <w:rPr>
          <w:szCs w:val="24"/>
        </w:rPr>
      </w:pPr>
      <w:r>
        <w:t>The Indiana Migrant Education Program serves children of migratory farm</w:t>
      </w:r>
      <w:r w:rsidR="0092042B">
        <w:t xml:space="preserve"> </w:t>
      </w:r>
      <w:r>
        <w:t xml:space="preserve">workers who qualify under several eligibility criteria. Children must not have graduated from high school or have a GED and be between the ages of three through twenty one. </w:t>
      </w:r>
      <w:r w:rsidR="0050334E">
        <w:t xml:space="preserve">The child </w:t>
      </w:r>
      <w:r w:rsidRPr="00AD3771">
        <w:rPr>
          <w:szCs w:val="24"/>
        </w:rPr>
        <w:t>must have moved within the past three years across state or school district lines with a migrant parent or guardian to enable the child, the child</w:t>
      </w:r>
      <w:r>
        <w:rPr>
          <w:szCs w:val="24"/>
        </w:rPr>
        <w:t>’</w:t>
      </w:r>
      <w:r w:rsidRPr="00AD3771">
        <w:rPr>
          <w:szCs w:val="24"/>
        </w:rPr>
        <w:t>s guardian, or a member of the immediate family to obtain employment in an agricultural, fishing, or food processing activity.</w:t>
      </w:r>
      <w:r>
        <w:rPr>
          <w:szCs w:val="24"/>
        </w:rPr>
        <w:t xml:space="preserve"> </w:t>
      </w:r>
    </w:p>
    <w:p w14:paraId="22AA4D23" w14:textId="77777777" w:rsidR="0050334E" w:rsidRDefault="0050334E">
      <w:pPr>
        <w:tabs>
          <w:tab w:val="left" w:pos="360"/>
        </w:tabs>
        <w:rPr>
          <w:sz w:val="24"/>
        </w:rPr>
      </w:pPr>
    </w:p>
    <w:p w14:paraId="7A5DF873" w14:textId="77777777" w:rsidR="0050334E" w:rsidRDefault="0050334E">
      <w:pPr>
        <w:tabs>
          <w:tab w:val="left" w:pos="360"/>
        </w:tabs>
        <w:rPr>
          <w:sz w:val="24"/>
        </w:rPr>
      </w:pPr>
      <w:r>
        <w:rPr>
          <w:sz w:val="24"/>
        </w:rPr>
        <w:t>Students are classified as eligible to receive Migrant Education program services by recruiters</w:t>
      </w:r>
      <w:r w:rsidR="00AC571B">
        <w:rPr>
          <w:sz w:val="24"/>
        </w:rPr>
        <w:t xml:space="preserve"> from the Division of Language M</w:t>
      </w:r>
      <w:r>
        <w:rPr>
          <w:sz w:val="24"/>
        </w:rPr>
        <w:t>inority and Migrant Education Programs, Indiana Department of Education.  The recruiters visit areas which employ large numbers of seasonal workers and other referred sites to interview families for the purpose of determining Migrant eligibi</w:t>
      </w:r>
      <w:r w:rsidR="00EA389D">
        <w:rPr>
          <w:sz w:val="24"/>
        </w:rPr>
        <w:t>lity status.  Students/families</w:t>
      </w:r>
      <w:r>
        <w:rPr>
          <w:sz w:val="24"/>
        </w:rPr>
        <w:t xml:space="preserve"> which qualify and receive migrant status are issued a Certificate of Eligibility (COE) which entitles them to a variety of academic and socia</w:t>
      </w:r>
      <w:r w:rsidR="00CE6B84">
        <w:rPr>
          <w:sz w:val="24"/>
        </w:rPr>
        <w:t>l services.</w:t>
      </w:r>
      <w:r w:rsidR="00EA389D">
        <w:rPr>
          <w:sz w:val="24"/>
        </w:rPr>
        <w:t xml:space="preserve"> </w:t>
      </w:r>
    </w:p>
    <w:p w14:paraId="02115196" w14:textId="77777777" w:rsidR="00E92108" w:rsidRDefault="00E92108">
      <w:pPr>
        <w:pStyle w:val="Title"/>
      </w:pPr>
    </w:p>
    <w:p w14:paraId="6D739A11" w14:textId="77777777" w:rsidR="00E92108" w:rsidRDefault="00DE6B42" w:rsidP="00E92108">
      <w:pPr>
        <w:autoSpaceDE w:val="0"/>
        <w:autoSpaceDN w:val="0"/>
        <w:adjustRightInd w:val="0"/>
        <w:rPr>
          <w:color w:val="000000"/>
          <w:sz w:val="24"/>
          <w:szCs w:val="24"/>
        </w:rPr>
      </w:pPr>
      <w:r>
        <w:rPr>
          <w:color w:val="000000"/>
          <w:sz w:val="24"/>
          <w:szCs w:val="24"/>
        </w:rPr>
        <w:t>The E</w:t>
      </w:r>
      <w:r w:rsidR="00925086">
        <w:rPr>
          <w:color w:val="000000"/>
          <w:sz w:val="24"/>
          <w:szCs w:val="24"/>
        </w:rPr>
        <w:t>L Pro</w:t>
      </w:r>
      <w:r w:rsidR="00300F0E">
        <w:rPr>
          <w:color w:val="000000"/>
          <w:sz w:val="24"/>
          <w:szCs w:val="24"/>
        </w:rPr>
        <w:t>gram</w:t>
      </w:r>
      <w:r w:rsidR="00925086">
        <w:rPr>
          <w:color w:val="000000"/>
          <w:sz w:val="24"/>
          <w:szCs w:val="24"/>
        </w:rPr>
        <w:t xml:space="preserve"> assists the DOE in identifying students that may be eligible for the Migrant Education Program</w:t>
      </w:r>
      <w:r w:rsidR="00DD0765">
        <w:rPr>
          <w:color w:val="000000"/>
          <w:sz w:val="24"/>
          <w:szCs w:val="24"/>
        </w:rPr>
        <w:t xml:space="preserve"> by administering the Migrant Work Survey </w:t>
      </w:r>
      <w:r w:rsidR="009158AB">
        <w:rPr>
          <w:color w:val="000000"/>
          <w:sz w:val="24"/>
          <w:szCs w:val="24"/>
        </w:rPr>
        <w:t>(see sample on the following page</w:t>
      </w:r>
      <w:r w:rsidR="00FC36DC">
        <w:rPr>
          <w:color w:val="000000"/>
          <w:sz w:val="24"/>
          <w:szCs w:val="24"/>
        </w:rPr>
        <w:t xml:space="preserve">) </w:t>
      </w:r>
      <w:r w:rsidR="00DD0765">
        <w:rPr>
          <w:color w:val="000000"/>
          <w:sz w:val="24"/>
          <w:szCs w:val="24"/>
        </w:rPr>
        <w:t>to families that have moved within the last three years to work in agricultural activities. Their responses are submitted to the DOE recruiters who then visit the families for an interview to determine their eligibility.</w:t>
      </w:r>
    </w:p>
    <w:p w14:paraId="06EA6F53" w14:textId="77777777" w:rsidR="00DD0765" w:rsidRDefault="00DD0765" w:rsidP="00E92108">
      <w:pPr>
        <w:autoSpaceDE w:val="0"/>
        <w:autoSpaceDN w:val="0"/>
        <w:adjustRightInd w:val="0"/>
        <w:rPr>
          <w:color w:val="000000"/>
          <w:sz w:val="24"/>
          <w:szCs w:val="24"/>
        </w:rPr>
      </w:pPr>
    </w:p>
    <w:p w14:paraId="6ABD71FB" w14:textId="77777777" w:rsidR="00F5568B" w:rsidRDefault="00F5568B" w:rsidP="00E92108">
      <w:pPr>
        <w:autoSpaceDE w:val="0"/>
        <w:autoSpaceDN w:val="0"/>
        <w:adjustRightInd w:val="0"/>
        <w:rPr>
          <w:color w:val="000000"/>
          <w:sz w:val="24"/>
          <w:szCs w:val="24"/>
        </w:rPr>
      </w:pPr>
    </w:p>
    <w:p w14:paraId="00CA982F" w14:textId="77777777" w:rsidR="001E06C2" w:rsidRDefault="001E06C2" w:rsidP="002F6DFC">
      <w:pPr>
        <w:pStyle w:val="Title"/>
        <w:rPr>
          <w:b/>
        </w:rPr>
      </w:pPr>
    </w:p>
    <w:p w14:paraId="773CE90F" w14:textId="77777777" w:rsidR="001E06C2" w:rsidRDefault="001E06C2" w:rsidP="002F6DFC">
      <w:pPr>
        <w:pStyle w:val="Title"/>
        <w:rPr>
          <w:b/>
        </w:rPr>
      </w:pPr>
    </w:p>
    <w:p w14:paraId="76C5E82C" w14:textId="77777777" w:rsidR="001E06C2" w:rsidRDefault="001E06C2" w:rsidP="002F6DFC">
      <w:pPr>
        <w:pStyle w:val="Title"/>
        <w:rPr>
          <w:b/>
        </w:rPr>
      </w:pPr>
    </w:p>
    <w:p w14:paraId="2168D1CD" w14:textId="77777777" w:rsidR="001E06C2" w:rsidRDefault="001E06C2" w:rsidP="002F6DFC">
      <w:pPr>
        <w:pStyle w:val="Title"/>
        <w:rPr>
          <w:b/>
        </w:rPr>
      </w:pPr>
    </w:p>
    <w:p w14:paraId="4D457C04" w14:textId="77777777" w:rsidR="001E06C2" w:rsidRDefault="001E06C2" w:rsidP="002F6DFC">
      <w:pPr>
        <w:pStyle w:val="Title"/>
        <w:rPr>
          <w:b/>
        </w:rPr>
      </w:pPr>
    </w:p>
    <w:p w14:paraId="7DB3776C" w14:textId="77777777" w:rsidR="001E06C2" w:rsidRDefault="001E06C2" w:rsidP="002F6DFC">
      <w:pPr>
        <w:pStyle w:val="Title"/>
        <w:rPr>
          <w:b/>
        </w:rPr>
      </w:pPr>
    </w:p>
    <w:p w14:paraId="68F95F7F" w14:textId="77777777" w:rsidR="001E06C2" w:rsidRDefault="001E06C2" w:rsidP="002F6DFC">
      <w:pPr>
        <w:pStyle w:val="Title"/>
        <w:rPr>
          <w:b/>
        </w:rPr>
      </w:pPr>
    </w:p>
    <w:p w14:paraId="41D16F51" w14:textId="77777777" w:rsidR="001E06C2" w:rsidRDefault="001E06C2" w:rsidP="002F6DFC">
      <w:pPr>
        <w:pStyle w:val="Title"/>
        <w:rPr>
          <w:b/>
        </w:rPr>
      </w:pPr>
    </w:p>
    <w:p w14:paraId="1AA84AA6" w14:textId="77777777" w:rsidR="001E06C2" w:rsidRDefault="001E06C2" w:rsidP="002F6DFC">
      <w:pPr>
        <w:pStyle w:val="Title"/>
        <w:rPr>
          <w:b/>
        </w:rPr>
      </w:pPr>
    </w:p>
    <w:p w14:paraId="45447C13" w14:textId="77777777" w:rsidR="00B67780" w:rsidRPr="00F66F27" w:rsidRDefault="00574D74" w:rsidP="00574D74">
      <w:pPr>
        <w:pStyle w:val="Title"/>
        <w:rPr>
          <w:b/>
        </w:rPr>
      </w:pPr>
      <w:r w:rsidRPr="00345D4E">
        <w:rPr>
          <w:b/>
        </w:rPr>
        <w:object w:dxaOrig="10420" w:dyaOrig="14680" w14:anchorId="55F0E4FB">
          <v:shape id="_x0000_i1026" type="#_x0000_t75" style="width:521pt;height:734pt" o:ole="">
            <v:imagedata r:id="rId19" o:title=""/>
          </v:shape>
          <o:OLEObject Type="Embed" ProgID="Word.Document.8" ShapeID="_x0000_i1026" DrawAspect="Content" ObjectID="_1726296304" r:id="rId20">
            <o:FieldCodes>\s</o:FieldCodes>
          </o:OLEObject>
        </w:object>
      </w:r>
      <w:r w:rsidR="00DF7A18">
        <w:rPr>
          <w:b/>
        </w:rPr>
        <w:t>E</w:t>
      </w:r>
      <w:r w:rsidR="000456AC" w:rsidRPr="00F66F27">
        <w:rPr>
          <w:b/>
        </w:rPr>
        <w:t>L</w:t>
      </w:r>
      <w:r w:rsidR="00B67780" w:rsidRPr="00F66F27">
        <w:rPr>
          <w:b/>
        </w:rPr>
        <w:t xml:space="preserve"> Cumulative Folder</w:t>
      </w:r>
    </w:p>
    <w:p w14:paraId="6F58C076" w14:textId="77777777" w:rsidR="00B67780" w:rsidRDefault="00B67780" w:rsidP="00B67780">
      <w:pPr>
        <w:jc w:val="center"/>
        <w:rPr>
          <w:b/>
          <w:sz w:val="28"/>
        </w:rPr>
      </w:pPr>
    </w:p>
    <w:p w14:paraId="3ADC6DB9" w14:textId="77777777" w:rsidR="00B67780" w:rsidRPr="008E0828" w:rsidRDefault="00611199" w:rsidP="00B67780">
      <w:pPr>
        <w:rPr>
          <w:sz w:val="24"/>
          <w:szCs w:val="24"/>
        </w:rPr>
      </w:pPr>
      <w:r>
        <w:rPr>
          <w:sz w:val="24"/>
          <w:szCs w:val="24"/>
        </w:rPr>
        <w:t>It is required</w:t>
      </w:r>
      <w:r w:rsidR="00151E5B">
        <w:rPr>
          <w:sz w:val="24"/>
          <w:szCs w:val="24"/>
        </w:rPr>
        <w:t xml:space="preserve"> that a </w:t>
      </w:r>
      <w:r w:rsidR="00B67780" w:rsidRPr="008E0828">
        <w:rPr>
          <w:sz w:val="24"/>
          <w:szCs w:val="24"/>
        </w:rPr>
        <w:t xml:space="preserve">cumulative </w:t>
      </w:r>
      <w:r w:rsidR="00151E5B">
        <w:rPr>
          <w:sz w:val="24"/>
          <w:szCs w:val="24"/>
        </w:rPr>
        <w:t xml:space="preserve">folder specific to LEP student’s </w:t>
      </w:r>
      <w:r w:rsidR="00B67780" w:rsidRPr="008E0828">
        <w:rPr>
          <w:sz w:val="24"/>
          <w:szCs w:val="24"/>
        </w:rPr>
        <w:t>records must be kept and maintained. All information must be updated at the end of each school year or when a student transfers to another school or school district.</w:t>
      </w:r>
      <w:r w:rsidR="00DF7A18">
        <w:rPr>
          <w:sz w:val="24"/>
          <w:szCs w:val="24"/>
        </w:rPr>
        <w:t xml:space="preserve">  The E</w:t>
      </w:r>
      <w:r w:rsidR="000456AC">
        <w:rPr>
          <w:sz w:val="24"/>
          <w:szCs w:val="24"/>
        </w:rPr>
        <w:t xml:space="preserve">L Cumulative Folder is maintained within the permanent record. </w:t>
      </w:r>
    </w:p>
    <w:p w14:paraId="356A199D" w14:textId="77777777" w:rsidR="00B67780" w:rsidRPr="008E0828" w:rsidRDefault="00B67780" w:rsidP="00B67780">
      <w:pPr>
        <w:rPr>
          <w:sz w:val="24"/>
          <w:szCs w:val="24"/>
        </w:rPr>
      </w:pPr>
    </w:p>
    <w:p w14:paraId="426579D8" w14:textId="77777777" w:rsidR="000456AC" w:rsidRPr="00DB1080" w:rsidRDefault="000456AC" w:rsidP="000456AC">
      <w:pPr>
        <w:rPr>
          <w:rFonts w:ascii="Century Gothic" w:hAnsi="Century Gothic" w:cs="Century Gothic"/>
          <w:b/>
          <w:bCs/>
          <w:sz w:val="24"/>
          <w:szCs w:val="24"/>
        </w:rPr>
      </w:pPr>
      <w:r>
        <w:rPr>
          <w:sz w:val="24"/>
          <w:szCs w:val="24"/>
        </w:rPr>
        <w:t xml:space="preserve">Registrars and </w:t>
      </w:r>
      <w:r w:rsidR="00B67780" w:rsidRPr="008E0828">
        <w:rPr>
          <w:sz w:val="24"/>
          <w:szCs w:val="24"/>
        </w:rPr>
        <w:t>ESL staff m</w:t>
      </w:r>
      <w:r w:rsidR="001550ED">
        <w:rPr>
          <w:sz w:val="24"/>
          <w:szCs w:val="24"/>
        </w:rPr>
        <w:t xml:space="preserve">ust keep all records up to date following the </w:t>
      </w:r>
      <w:r w:rsidR="00DF7A18">
        <w:rPr>
          <w:sz w:val="24"/>
          <w:szCs w:val="24"/>
        </w:rPr>
        <w:t>E</w:t>
      </w:r>
      <w:r>
        <w:rPr>
          <w:sz w:val="24"/>
          <w:szCs w:val="24"/>
        </w:rPr>
        <w:t>L</w:t>
      </w:r>
      <w:r w:rsidR="001550ED">
        <w:rPr>
          <w:sz w:val="24"/>
          <w:szCs w:val="24"/>
        </w:rPr>
        <w:t xml:space="preserve"> Cumulative Folder </w:t>
      </w:r>
      <w:r>
        <w:rPr>
          <w:sz w:val="24"/>
          <w:szCs w:val="24"/>
        </w:rPr>
        <w:t>contents</w:t>
      </w:r>
      <w:r w:rsidR="001550ED">
        <w:rPr>
          <w:sz w:val="24"/>
          <w:szCs w:val="24"/>
        </w:rPr>
        <w:t>.</w:t>
      </w:r>
      <w:r w:rsidR="00B67780" w:rsidRPr="008E0828">
        <w:rPr>
          <w:sz w:val="24"/>
          <w:szCs w:val="24"/>
        </w:rPr>
        <w:t xml:space="preserve"> </w:t>
      </w:r>
      <w:r w:rsidR="00DF7A18">
        <w:rPr>
          <w:sz w:val="24"/>
          <w:szCs w:val="24"/>
        </w:rPr>
        <w:t>Contents of the E</w:t>
      </w:r>
      <w:r w:rsidRPr="000456AC">
        <w:rPr>
          <w:sz w:val="24"/>
          <w:szCs w:val="24"/>
        </w:rPr>
        <w:t>L Cumulative folder</w:t>
      </w:r>
      <w:r w:rsidR="004B10C3">
        <w:rPr>
          <w:sz w:val="24"/>
          <w:szCs w:val="24"/>
        </w:rPr>
        <w:t xml:space="preserve"> should contain</w:t>
      </w:r>
      <w:r w:rsidRPr="000456AC">
        <w:rPr>
          <w:sz w:val="24"/>
          <w:szCs w:val="24"/>
        </w:rPr>
        <w:t>:</w:t>
      </w:r>
    </w:p>
    <w:p w14:paraId="4A003D31" w14:textId="77777777" w:rsidR="000456AC" w:rsidRPr="000456AC" w:rsidRDefault="000456AC" w:rsidP="000456AC">
      <w:pPr>
        <w:rPr>
          <w:sz w:val="24"/>
          <w:szCs w:val="24"/>
        </w:rPr>
      </w:pPr>
    </w:p>
    <w:p w14:paraId="063865F5" w14:textId="77777777" w:rsidR="00DB1080" w:rsidRDefault="004345A8" w:rsidP="00CB4F2D">
      <w:pPr>
        <w:numPr>
          <w:ilvl w:val="1"/>
          <w:numId w:val="21"/>
        </w:numPr>
        <w:rPr>
          <w:sz w:val="24"/>
          <w:szCs w:val="24"/>
        </w:rPr>
      </w:pPr>
      <w:r>
        <w:rPr>
          <w:sz w:val="24"/>
          <w:szCs w:val="24"/>
        </w:rPr>
        <w:t>Home Language Survey (</w:t>
      </w:r>
      <w:r w:rsidR="00DB1080">
        <w:rPr>
          <w:sz w:val="24"/>
          <w:szCs w:val="24"/>
        </w:rPr>
        <w:t>EACS Enrollment Form)</w:t>
      </w:r>
    </w:p>
    <w:p w14:paraId="3CAC23B9" w14:textId="77777777" w:rsidR="000456AC" w:rsidRPr="000456AC" w:rsidRDefault="000456AC" w:rsidP="00CB4F2D">
      <w:pPr>
        <w:numPr>
          <w:ilvl w:val="1"/>
          <w:numId w:val="21"/>
        </w:numPr>
        <w:rPr>
          <w:sz w:val="24"/>
          <w:szCs w:val="24"/>
        </w:rPr>
      </w:pPr>
      <w:r w:rsidRPr="000456AC">
        <w:rPr>
          <w:sz w:val="24"/>
          <w:szCs w:val="24"/>
        </w:rPr>
        <w:t>Documentation of English proficiency level (</w:t>
      </w:r>
      <w:r w:rsidR="004345A8">
        <w:rPr>
          <w:sz w:val="24"/>
          <w:szCs w:val="24"/>
        </w:rPr>
        <w:t>WIDA APT Placement Test)</w:t>
      </w:r>
    </w:p>
    <w:p w14:paraId="32E34121" w14:textId="77777777" w:rsidR="000456AC" w:rsidRPr="000456AC" w:rsidRDefault="000456AC" w:rsidP="00CB4F2D">
      <w:pPr>
        <w:numPr>
          <w:ilvl w:val="1"/>
          <w:numId w:val="21"/>
        </w:numPr>
        <w:rPr>
          <w:sz w:val="24"/>
          <w:szCs w:val="24"/>
        </w:rPr>
      </w:pPr>
      <w:r w:rsidRPr="000456AC">
        <w:rPr>
          <w:sz w:val="24"/>
          <w:szCs w:val="24"/>
        </w:rPr>
        <w:t>Language Minority Identification and Placement Form</w:t>
      </w:r>
    </w:p>
    <w:p w14:paraId="53466F6C" w14:textId="77777777" w:rsidR="000456AC" w:rsidRPr="000456AC" w:rsidRDefault="000456AC" w:rsidP="00CB4F2D">
      <w:pPr>
        <w:numPr>
          <w:ilvl w:val="1"/>
          <w:numId w:val="21"/>
        </w:numPr>
        <w:rPr>
          <w:sz w:val="24"/>
          <w:szCs w:val="24"/>
        </w:rPr>
      </w:pPr>
      <w:r w:rsidRPr="000456AC">
        <w:rPr>
          <w:sz w:val="24"/>
          <w:szCs w:val="24"/>
        </w:rPr>
        <w:t>Parent Notification Letter(Title III)</w:t>
      </w:r>
    </w:p>
    <w:p w14:paraId="502D534E" w14:textId="77777777" w:rsidR="000456AC" w:rsidRPr="000456AC" w:rsidRDefault="000456AC" w:rsidP="00CB4F2D">
      <w:pPr>
        <w:numPr>
          <w:ilvl w:val="1"/>
          <w:numId w:val="21"/>
        </w:numPr>
        <w:rPr>
          <w:sz w:val="24"/>
          <w:szCs w:val="24"/>
        </w:rPr>
      </w:pPr>
      <w:r w:rsidRPr="000456AC">
        <w:rPr>
          <w:sz w:val="24"/>
          <w:szCs w:val="24"/>
        </w:rPr>
        <w:t>Current Individual Learning Plan (ILP)</w:t>
      </w:r>
    </w:p>
    <w:p w14:paraId="75E1C5B4" w14:textId="77777777" w:rsidR="000456AC" w:rsidRPr="000456AC" w:rsidRDefault="000456AC" w:rsidP="00CB4F2D">
      <w:pPr>
        <w:numPr>
          <w:ilvl w:val="1"/>
          <w:numId w:val="21"/>
        </w:numPr>
        <w:rPr>
          <w:sz w:val="24"/>
          <w:szCs w:val="24"/>
        </w:rPr>
      </w:pPr>
      <w:r w:rsidRPr="000456AC">
        <w:rPr>
          <w:sz w:val="24"/>
          <w:szCs w:val="24"/>
        </w:rPr>
        <w:t xml:space="preserve">Annual </w:t>
      </w:r>
      <w:r w:rsidR="004345A8">
        <w:rPr>
          <w:sz w:val="24"/>
          <w:szCs w:val="24"/>
        </w:rPr>
        <w:t>WIDA ACCESS</w:t>
      </w:r>
      <w:r w:rsidRPr="000456AC">
        <w:rPr>
          <w:sz w:val="24"/>
          <w:szCs w:val="24"/>
        </w:rPr>
        <w:t xml:space="preserve"> Score Report(s)</w:t>
      </w:r>
    </w:p>
    <w:p w14:paraId="716A7995" w14:textId="77777777" w:rsidR="000456AC" w:rsidRPr="000456AC" w:rsidRDefault="000456AC" w:rsidP="00CB4F2D">
      <w:pPr>
        <w:numPr>
          <w:ilvl w:val="1"/>
          <w:numId w:val="21"/>
        </w:numPr>
        <w:rPr>
          <w:sz w:val="24"/>
          <w:szCs w:val="24"/>
        </w:rPr>
      </w:pPr>
      <w:r w:rsidRPr="000456AC">
        <w:rPr>
          <w:sz w:val="24"/>
          <w:szCs w:val="24"/>
        </w:rPr>
        <w:t>Exiting and Monitoring Documentation (2 Year Monitoring Period)</w:t>
      </w:r>
    </w:p>
    <w:p w14:paraId="1CC73840" w14:textId="77777777" w:rsidR="000456AC" w:rsidRPr="000456AC" w:rsidRDefault="000456AC" w:rsidP="00CB4F2D">
      <w:pPr>
        <w:numPr>
          <w:ilvl w:val="1"/>
          <w:numId w:val="21"/>
        </w:numPr>
        <w:rPr>
          <w:sz w:val="24"/>
          <w:szCs w:val="24"/>
        </w:rPr>
      </w:pPr>
      <w:r w:rsidRPr="000456AC">
        <w:rPr>
          <w:sz w:val="24"/>
          <w:szCs w:val="24"/>
        </w:rPr>
        <w:t>Particip</w:t>
      </w:r>
      <w:r w:rsidR="00DB1080">
        <w:rPr>
          <w:sz w:val="24"/>
          <w:szCs w:val="24"/>
        </w:rPr>
        <w:t>ation/</w:t>
      </w:r>
      <w:r w:rsidRPr="000456AC">
        <w:rPr>
          <w:sz w:val="24"/>
          <w:szCs w:val="24"/>
        </w:rPr>
        <w:t>Waiver</w:t>
      </w:r>
      <w:r w:rsidR="00DB1080">
        <w:rPr>
          <w:sz w:val="24"/>
          <w:szCs w:val="24"/>
        </w:rPr>
        <w:t xml:space="preserve"> Form</w:t>
      </w:r>
    </w:p>
    <w:p w14:paraId="21C5B11D" w14:textId="77777777" w:rsidR="000456AC" w:rsidRDefault="00F248D0" w:rsidP="00CB4F2D">
      <w:pPr>
        <w:numPr>
          <w:ilvl w:val="1"/>
          <w:numId w:val="21"/>
        </w:numPr>
        <w:rPr>
          <w:sz w:val="24"/>
          <w:szCs w:val="24"/>
        </w:rPr>
      </w:pPr>
      <w:r>
        <w:rPr>
          <w:sz w:val="24"/>
          <w:szCs w:val="24"/>
        </w:rPr>
        <w:t>E</w:t>
      </w:r>
      <w:r w:rsidR="000456AC" w:rsidRPr="000456AC">
        <w:rPr>
          <w:sz w:val="24"/>
          <w:szCs w:val="24"/>
        </w:rPr>
        <w:t>L information from another school district</w:t>
      </w:r>
    </w:p>
    <w:p w14:paraId="3828726A" w14:textId="77777777" w:rsidR="00574D74" w:rsidRDefault="00574D74" w:rsidP="00574D74">
      <w:pPr>
        <w:autoSpaceDE w:val="0"/>
        <w:autoSpaceDN w:val="0"/>
        <w:adjustRightInd w:val="0"/>
        <w:rPr>
          <w:b/>
          <w:bCs/>
          <w:iCs/>
          <w:color w:val="000000"/>
          <w:sz w:val="40"/>
          <w:szCs w:val="40"/>
          <w:u w:val="single"/>
        </w:rPr>
      </w:pPr>
    </w:p>
    <w:p w14:paraId="02BA0DED" w14:textId="77777777" w:rsidR="007323D4" w:rsidRPr="007323D4" w:rsidRDefault="007323D4" w:rsidP="007323D4">
      <w:pPr>
        <w:autoSpaceDE w:val="0"/>
        <w:autoSpaceDN w:val="0"/>
        <w:adjustRightInd w:val="0"/>
        <w:jc w:val="center"/>
        <w:rPr>
          <w:b/>
          <w:bCs/>
          <w:iCs/>
          <w:color w:val="000000"/>
          <w:sz w:val="40"/>
          <w:szCs w:val="40"/>
          <w:u w:val="single"/>
        </w:rPr>
      </w:pPr>
      <w:r w:rsidRPr="007323D4">
        <w:rPr>
          <w:b/>
          <w:bCs/>
          <w:iCs/>
          <w:color w:val="000000"/>
          <w:sz w:val="40"/>
          <w:szCs w:val="40"/>
          <w:u w:val="single"/>
        </w:rPr>
        <w:t>Glossary of Terms and Definitions</w:t>
      </w:r>
    </w:p>
    <w:p w14:paraId="36B4E02A" w14:textId="77777777" w:rsidR="007323D4" w:rsidRPr="007323D4" w:rsidRDefault="007323D4" w:rsidP="000456AC">
      <w:pPr>
        <w:ind w:left="72"/>
        <w:rPr>
          <w:b/>
          <w:bCs/>
          <w:sz w:val="24"/>
          <w:szCs w:val="24"/>
        </w:rPr>
      </w:pPr>
    </w:p>
    <w:p w14:paraId="54088566" w14:textId="77777777" w:rsidR="007323D4" w:rsidRPr="007323D4" w:rsidRDefault="007323D4" w:rsidP="000456AC">
      <w:pPr>
        <w:ind w:left="72"/>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15"/>
        <w:gridCol w:w="4623"/>
        <w:gridCol w:w="42"/>
      </w:tblGrid>
      <w:tr w:rsidR="007323D4" w:rsidRPr="007323D4" w14:paraId="4D909A55" w14:textId="77777777" w:rsidTr="007323D4">
        <w:trPr>
          <w:gridAfter w:val="1"/>
          <w:wAfter w:w="42" w:type="dxa"/>
          <w:trHeight w:val="1145"/>
        </w:trPr>
        <w:tc>
          <w:tcPr>
            <w:tcW w:w="4623" w:type="dxa"/>
            <w:gridSpan w:val="2"/>
          </w:tcPr>
          <w:p w14:paraId="65F2783D" w14:textId="77777777" w:rsidR="007323D4" w:rsidRPr="007323D4" w:rsidRDefault="007323D4" w:rsidP="007323D4">
            <w:pPr>
              <w:autoSpaceDE w:val="0"/>
              <w:autoSpaceDN w:val="0"/>
              <w:adjustRightInd w:val="0"/>
              <w:rPr>
                <w:color w:val="000000"/>
                <w:sz w:val="23"/>
                <w:szCs w:val="23"/>
              </w:rPr>
            </w:pPr>
            <w:r w:rsidRPr="007323D4">
              <w:rPr>
                <w:b/>
                <w:bCs/>
                <w:color w:val="000000"/>
                <w:sz w:val="23"/>
                <w:szCs w:val="23"/>
              </w:rPr>
              <w:t xml:space="preserve">AMO </w:t>
            </w:r>
          </w:p>
        </w:tc>
        <w:tc>
          <w:tcPr>
            <w:tcW w:w="4623" w:type="dxa"/>
          </w:tcPr>
          <w:p w14:paraId="21FBA25D" w14:textId="77777777" w:rsidR="007323D4" w:rsidRPr="007323D4" w:rsidRDefault="007323D4" w:rsidP="007323D4">
            <w:pPr>
              <w:autoSpaceDE w:val="0"/>
              <w:autoSpaceDN w:val="0"/>
              <w:adjustRightInd w:val="0"/>
              <w:rPr>
                <w:color w:val="000000"/>
                <w:sz w:val="23"/>
                <w:szCs w:val="23"/>
              </w:rPr>
            </w:pPr>
            <w:r w:rsidRPr="007323D4">
              <w:rPr>
                <w:color w:val="000000"/>
                <w:sz w:val="23"/>
                <w:szCs w:val="23"/>
              </w:rPr>
              <w:t xml:space="preserve">“Annual Measurable Objective” The annual target for the percentage of students whose test scores must be proficient or above in English/language arts and mathematics. Meeting the AMO is the first step toward demonstrating adequate progress under the Elementary and Secondary Education Act (ESEA). Information regarding Indiana’s ESEA flexibility extension request can be found at http://www.doe.in.gov/esea </w:t>
            </w:r>
          </w:p>
        </w:tc>
      </w:tr>
      <w:tr w:rsidR="007323D4" w:rsidRPr="007323D4" w14:paraId="1DBE9496" w14:textId="77777777" w:rsidTr="007323D4">
        <w:trPr>
          <w:gridAfter w:val="1"/>
          <w:wAfter w:w="42" w:type="dxa"/>
          <w:trHeight w:val="1146"/>
        </w:trPr>
        <w:tc>
          <w:tcPr>
            <w:tcW w:w="4623" w:type="dxa"/>
            <w:gridSpan w:val="2"/>
          </w:tcPr>
          <w:p w14:paraId="3F7D92D5" w14:textId="77777777" w:rsidR="007323D4" w:rsidRPr="007323D4" w:rsidRDefault="007323D4" w:rsidP="007323D4">
            <w:pPr>
              <w:autoSpaceDE w:val="0"/>
              <w:autoSpaceDN w:val="0"/>
              <w:adjustRightInd w:val="0"/>
              <w:rPr>
                <w:color w:val="000000"/>
                <w:sz w:val="23"/>
                <w:szCs w:val="23"/>
              </w:rPr>
            </w:pPr>
            <w:r w:rsidRPr="007323D4">
              <w:rPr>
                <w:b/>
                <w:bCs/>
                <w:color w:val="000000"/>
                <w:sz w:val="23"/>
                <w:szCs w:val="23"/>
              </w:rPr>
              <w:t xml:space="preserve">AMAO </w:t>
            </w:r>
          </w:p>
        </w:tc>
        <w:tc>
          <w:tcPr>
            <w:tcW w:w="4623" w:type="dxa"/>
          </w:tcPr>
          <w:p w14:paraId="4F76DB0E" w14:textId="77777777" w:rsidR="007323D4" w:rsidRPr="007323D4" w:rsidRDefault="007323D4" w:rsidP="007323D4">
            <w:pPr>
              <w:autoSpaceDE w:val="0"/>
              <w:autoSpaceDN w:val="0"/>
              <w:adjustRightInd w:val="0"/>
              <w:rPr>
                <w:color w:val="000000"/>
                <w:sz w:val="23"/>
                <w:szCs w:val="23"/>
              </w:rPr>
            </w:pPr>
            <w:r w:rsidRPr="007323D4">
              <w:rPr>
                <w:color w:val="000000"/>
                <w:sz w:val="23"/>
                <w:szCs w:val="23"/>
              </w:rPr>
              <w:t xml:space="preserve">“Annual Measurable Achievement Objective” Required by Sec 3122 of Elementary and Secondary Education Act (ESEA) for Title III-served programs for 1) annual increases in the percentage of children making progress in learning English 2) annual increases in the percentage of children attaining English proficiency and 3) making adequate yearly progress for limited English proficiency children in English/language arts and mathematics </w:t>
            </w:r>
          </w:p>
        </w:tc>
      </w:tr>
      <w:tr w:rsidR="007323D4" w:rsidRPr="007323D4" w14:paraId="27F7EFB8" w14:textId="77777777" w:rsidTr="007323D4">
        <w:trPr>
          <w:gridAfter w:val="1"/>
          <w:wAfter w:w="42" w:type="dxa"/>
          <w:trHeight w:val="852"/>
        </w:trPr>
        <w:tc>
          <w:tcPr>
            <w:tcW w:w="4623" w:type="dxa"/>
            <w:gridSpan w:val="2"/>
          </w:tcPr>
          <w:p w14:paraId="3356F292" w14:textId="77777777" w:rsidR="007323D4" w:rsidRPr="007323D4" w:rsidRDefault="007323D4" w:rsidP="007323D4">
            <w:pPr>
              <w:autoSpaceDE w:val="0"/>
              <w:autoSpaceDN w:val="0"/>
              <w:adjustRightInd w:val="0"/>
              <w:rPr>
                <w:color w:val="000000"/>
                <w:sz w:val="23"/>
                <w:szCs w:val="23"/>
              </w:rPr>
            </w:pPr>
            <w:r w:rsidRPr="007323D4">
              <w:rPr>
                <w:b/>
                <w:bCs/>
                <w:color w:val="000000"/>
                <w:sz w:val="23"/>
                <w:szCs w:val="23"/>
              </w:rPr>
              <w:t xml:space="preserve">Bilingual/Bicultural Program </w:t>
            </w:r>
          </w:p>
        </w:tc>
        <w:tc>
          <w:tcPr>
            <w:tcW w:w="4623" w:type="dxa"/>
          </w:tcPr>
          <w:p w14:paraId="29A487BC" w14:textId="77777777" w:rsidR="007323D4" w:rsidRPr="007323D4" w:rsidRDefault="007323D4" w:rsidP="007323D4">
            <w:pPr>
              <w:autoSpaceDE w:val="0"/>
              <w:autoSpaceDN w:val="0"/>
              <w:adjustRightInd w:val="0"/>
              <w:rPr>
                <w:color w:val="000000"/>
                <w:sz w:val="23"/>
                <w:szCs w:val="23"/>
              </w:rPr>
            </w:pPr>
            <w:r w:rsidRPr="007323D4">
              <w:rPr>
                <w:color w:val="000000"/>
                <w:sz w:val="23"/>
                <w:szCs w:val="23"/>
              </w:rPr>
              <w:t xml:space="preserve">A program which utilizes the student’s native language and cultural factors in instructing, maintaining, and further developing all the necessary skills in the student’s native language and culture while introducing, </w:t>
            </w:r>
            <w:r w:rsidRPr="007323D4">
              <w:rPr>
                <w:color w:val="000000"/>
                <w:sz w:val="23"/>
                <w:szCs w:val="23"/>
              </w:rPr>
              <w:lastRenderedPageBreak/>
              <w:t xml:space="preserve">maintaining, and developing all the necessary skills in the second language and culture. </w:t>
            </w:r>
          </w:p>
        </w:tc>
      </w:tr>
      <w:tr w:rsidR="007323D4" w:rsidRPr="007323D4" w14:paraId="704E2EEC" w14:textId="77777777" w:rsidTr="007323D4">
        <w:trPr>
          <w:gridAfter w:val="1"/>
          <w:wAfter w:w="42" w:type="dxa"/>
          <w:trHeight w:val="705"/>
        </w:trPr>
        <w:tc>
          <w:tcPr>
            <w:tcW w:w="4623" w:type="dxa"/>
            <w:gridSpan w:val="2"/>
          </w:tcPr>
          <w:p w14:paraId="6DB43710" w14:textId="77777777" w:rsidR="007323D4" w:rsidRPr="007323D4" w:rsidRDefault="007323D4" w:rsidP="007323D4">
            <w:pPr>
              <w:autoSpaceDE w:val="0"/>
              <w:autoSpaceDN w:val="0"/>
              <w:adjustRightInd w:val="0"/>
              <w:rPr>
                <w:color w:val="000000"/>
                <w:sz w:val="23"/>
                <w:szCs w:val="23"/>
              </w:rPr>
            </w:pPr>
            <w:r w:rsidRPr="007323D4">
              <w:rPr>
                <w:b/>
                <w:bCs/>
                <w:color w:val="000000"/>
                <w:sz w:val="23"/>
                <w:szCs w:val="23"/>
              </w:rPr>
              <w:lastRenderedPageBreak/>
              <w:t xml:space="preserve">Can Do Descriptors </w:t>
            </w:r>
          </w:p>
        </w:tc>
        <w:tc>
          <w:tcPr>
            <w:tcW w:w="4623" w:type="dxa"/>
          </w:tcPr>
          <w:p w14:paraId="35B15D1F" w14:textId="77777777" w:rsidR="007323D4" w:rsidRPr="007323D4" w:rsidRDefault="007323D4" w:rsidP="007323D4">
            <w:pPr>
              <w:autoSpaceDE w:val="0"/>
              <w:autoSpaceDN w:val="0"/>
              <w:adjustRightInd w:val="0"/>
              <w:rPr>
                <w:color w:val="000000"/>
                <w:sz w:val="23"/>
                <w:szCs w:val="23"/>
              </w:rPr>
            </w:pPr>
            <w:r w:rsidRPr="007323D4">
              <w:rPr>
                <w:color w:val="000000"/>
                <w:sz w:val="23"/>
                <w:szCs w:val="23"/>
              </w:rPr>
              <w:t xml:space="preserve">The WIDA Can Do Descriptors are commonly used by ESL teachers in coaching general education teachers about differentiated instruction for English learners (ELs). They can also be used to plan lessons or observe students' progress. </w:t>
            </w:r>
          </w:p>
        </w:tc>
      </w:tr>
      <w:tr w:rsidR="007323D4" w:rsidRPr="007323D4" w14:paraId="01536FBA" w14:textId="77777777" w:rsidTr="007323D4">
        <w:trPr>
          <w:gridAfter w:val="1"/>
          <w:wAfter w:w="42" w:type="dxa"/>
          <w:trHeight w:val="559"/>
        </w:trPr>
        <w:tc>
          <w:tcPr>
            <w:tcW w:w="4623" w:type="dxa"/>
            <w:gridSpan w:val="2"/>
          </w:tcPr>
          <w:p w14:paraId="026B0A93" w14:textId="77777777" w:rsidR="007323D4" w:rsidRPr="007323D4" w:rsidRDefault="007323D4" w:rsidP="007323D4">
            <w:pPr>
              <w:autoSpaceDE w:val="0"/>
              <w:autoSpaceDN w:val="0"/>
              <w:adjustRightInd w:val="0"/>
              <w:rPr>
                <w:color w:val="000000"/>
                <w:sz w:val="23"/>
                <w:szCs w:val="23"/>
              </w:rPr>
            </w:pPr>
            <w:r w:rsidRPr="007323D4">
              <w:rPr>
                <w:b/>
                <w:bCs/>
                <w:color w:val="000000"/>
                <w:sz w:val="23"/>
                <w:szCs w:val="23"/>
              </w:rPr>
              <w:t xml:space="preserve">EL or ELL </w:t>
            </w:r>
          </w:p>
        </w:tc>
        <w:tc>
          <w:tcPr>
            <w:tcW w:w="4623" w:type="dxa"/>
          </w:tcPr>
          <w:p w14:paraId="5F81602C" w14:textId="77777777" w:rsidR="007323D4" w:rsidRPr="007323D4" w:rsidRDefault="007323D4" w:rsidP="007323D4">
            <w:pPr>
              <w:autoSpaceDE w:val="0"/>
              <w:autoSpaceDN w:val="0"/>
              <w:adjustRightInd w:val="0"/>
              <w:rPr>
                <w:color w:val="000000"/>
                <w:sz w:val="23"/>
                <w:szCs w:val="23"/>
              </w:rPr>
            </w:pPr>
            <w:r w:rsidRPr="007323D4">
              <w:rPr>
                <w:color w:val="000000"/>
                <w:sz w:val="23"/>
                <w:szCs w:val="23"/>
              </w:rPr>
              <w:t xml:space="preserve">“English Learner” or “English Language Learner” – This refers to any student who may or may not be in the ENL program, but those who are continuing to acquire the English language. </w:t>
            </w:r>
          </w:p>
        </w:tc>
      </w:tr>
      <w:tr w:rsidR="007323D4" w:rsidRPr="007323D4" w14:paraId="2C05B5AD" w14:textId="77777777" w:rsidTr="007323D4">
        <w:trPr>
          <w:gridAfter w:val="1"/>
          <w:wAfter w:w="42" w:type="dxa"/>
          <w:trHeight w:val="412"/>
        </w:trPr>
        <w:tc>
          <w:tcPr>
            <w:tcW w:w="4623" w:type="dxa"/>
            <w:gridSpan w:val="2"/>
          </w:tcPr>
          <w:p w14:paraId="78F1E0B9" w14:textId="77777777" w:rsidR="007323D4" w:rsidRPr="007323D4" w:rsidRDefault="007323D4" w:rsidP="007323D4">
            <w:pPr>
              <w:autoSpaceDE w:val="0"/>
              <w:autoSpaceDN w:val="0"/>
              <w:adjustRightInd w:val="0"/>
              <w:rPr>
                <w:color w:val="000000"/>
                <w:sz w:val="23"/>
                <w:szCs w:val="23"/>
              </w:rPr>
            </w:pPr>
            <w:r w:rsidRPr="007323D4">
              <w:rPr>
                <w:b/>
                <w:bCs/>
                <w:color w:val="000000"/>
                <w:sz w:val="23"/>
                <w:szCs w:val="23"/>
              </w:rPr>
              <w:t xml:space="preserve">English As A Second Language/English to Speakers of Other Languages Program </w:t>
            </w:r>
          </w:p>
        </w:tc>
        <w:tc>
          <w:tcPr>
            <w:tcW w:w="4623" w:type="dxa"/>
          </w:tcPr>
          <w:p w14:paraId="72471536" w14:textId="77777777" w:rsidR="007323D4" w:rsidRPr="007323D4" w:rsidRDefault="007323D4" w:rsidP="007323D4">
            <w:pPr>
              <w:autoSpaceDE w:val="0"/>
              <w:autoSpaceDN w:val="0"/>
              <w:adjustRightInd w:val="0"/>
              <w:rPr>
                <w:color w:val="000000"/>
                <w:sz w:val="23"/>
                <w:szCs w:val="23"/>
              </w:rPr>
            </w:pPr>
            <w:r w:rsidRPr="007323D4">
              <w:rPr>
                <w:color w:val="000000"/>
                <w:sz w:val="23"/>
                <w:szCs w:val="23"/>
              </w:rPr>
              <w:t xml:space="preserve">A structured language acquisition program designed to teach English to students whose native language is not English. </w:t>
            </w:r>
          </w:p>
        </w:tc>
      </w:tr>
      <w:tr w:rsidR="007323D4" w:rsidRPr="007323D4" w14:paraId="3B852914" w14:textId="77777777" w:rsidTr="007323D4">
        <w:trPr>
          <w:gridAfter w:val="1"/>
          <w:wAfter w:w="42" w:type="dxa"/>
          <w:trHeight w:val="705"/>
        </w:trPr>
        <w:tc>
          <w:tcPr>
            <w:tcW w:w="4623" w:type="dxa"/>
            <w:gridSpan w:val="2"/>
          </w:tcPr>
          <w:p w14:paraId="72176777" w14:textId="77777777" w:rsidR="007323D4" w:rsidRPr="007323D4" w:rsidRDefault="007323D4" w:rsidP="007323D4">
            <w:pPr>
              <w:autoSpaceDE w:val="0"/>
              <w:autoSpaceDN w:val="0"/>
              <w:adjustRightInd w:val="0"/>
              <w:rPr>
                <w:color w:val="000000"/>
                <w:sz w:val="23"/>
                <w:szCs w:val="23"/>
              </w:rPr>
            </w:pPr>
            <w:r w:rsidRPr="007323D4">
              <w:rPr>
                <w:b/>
                <w:bCs/>
                <w:color w:val="000000"/>
                <w:sz w:val="23"/>
                <w:szCs w:val="23"/>
              </w:rPr>
              <w:t xml:space="preserve">English Language Proficiency (ELP) Assessment </w:t>
            </w:r>
          </w:p>
        </w:tc>
        <w:tc>
          <w:tcPr>
            <w:tcW w:w="4623" w:type="dxa"/>
          </w:tcPr>
          <w:p w14:paraId="06E93439" w14:textId="77777777" w:rsidR="007323D4" w:rsidRPr="007323D4" w:rsidRDefault="007323D4" w:rsidP="007323D4">
            <w:pPr>
              <w:autoSpaceDE w:val="0"/>
              <w:autoSpaceDN w:val="0"/>
              <w:adjustRightInd w:val="0"/>
              <w:rPr>
                <w:color w:val="000000"/>
                <w:sz w:val="23"/>
                <w:szCs w:val="23"/>
              </w:rPr>
            </w:pPr>
            <w:r w:rsidRPr="007323D4">
              <w:rPr>
                <w:color w:val="000000"/>
                <w:sz w:val="23"/>
                <w:szCs w:val="23"/>
              </w:rPr>
              <w:t xml:space="preserve">Two versions: placement and annual; refers to the placement assessment used upon enrollment to determine if a language minority student is limited English proficient or fluent AND used annually for students who are limited English proficiency. </w:t>
            </w:r>
          </w:p>
        </w:tc>
      </w:tr>
      <w:tr w:rsidR="007323D4" w:rsidRPr="007323D4" w14:paraId="12A57140" w14:textId="77777777" w:rsidTr="007323D4">
        <w:trPr>
          <w:gridAfter w:val="1"/>
          <w:wAfter w:w="42" w:type="dxa"/>
          <w:trHeight w:val="559"/>
        </w:trPr>
        <w:tc>
          <w:tcPr>
            <w:tcW w:w="4623" w:type="dxa"/>
            <w:gridSpan w:val="2"/>
          </w:tcPr>
          <w:p w14:paraId="7E85AAD8" w14:textId="77777777" w:rsidR="007323D4" w:rsidRPr="007323D4" w:rsidRDefault="007323D4" w:rsidP="007323D4">
            <w:pPr>
              <w:autoSpaceDE w:val="0"/>
              <w:autoSpaceDN w:val="0"/>
              <w:adjustRightInd w:val="0"/>
              <w:rPr>
                <w:color w:val="000000"/>
                <w:sz w:val="23"/>
                <w:szCs w:val="23"/>
              </w:rPr>
            </w:pPr>
            <w:r w:rsidRPr="007323D4">
              <w:rPr>
                <w:b/>
                <w:bCs/>
                <w:color w:val="000000"/>
                <w:sz w:val="23"/>
                <w:szCs w:val="23"/>
              </w:rPr>
              <w:t xml:space="preserve">ENL </w:t>
            </w:r>
          </w:p>
        </w:tc>
        <w:tc>
          <w:tcPr>
            <w:tcW w:w="4623" w:type="dxa"/>
          </w:tcPr>
          <w:p w14:paraId="68F824B7" w14:textId="77777777" w:rsidR="007323D4" w:rsidRPr="007323D4" w:rsidRDefault="007323D4" w:rsidP="007323D4">
            <w:pPr>
              <w:autoSpaceDE w:val="0"/>
              <w:autoSpaceDN w:val="0"/>
              <w:adjustRightInd w:val="0"/>
              <w:rPr>
                <w:color w:val="000000"/>
                <w:sz w:val="23"/>
                <w:szCs w:val="23"/>
              </w:rPr>
            </w:pPr>
            <w:r w:rsidRPr="007323D4">
              <w:rPr>
                <w:color w:val="000000"/>
                <w:sz w:val="23"/>
                <w:szCs w:val="23"/>
              </w:rPr>
              <w:t xml:space="preserve">“English as a New Language” – This term is used by the Indiana Professional Standards Board for purposes of license description and teacher dispositions. Also an ENL course for credit at middle school and high school. </w:t>
            </w:r>
          </w:p>
        </w:tc>
      </w:tr>
      <w:tr w:rsidR="007323D4" w:rsidRPr="007323D4" w14:paraId="3E0F79CC" w14:textId="77777777" w:rsidTr="007323D4">
        <w:trPr>
          <w:gridAfter w:val="1"/>
          <w:wAfter w:w="42" w:type="dxa"/>
          <w:trHeight w:val="266"/>
        </w:trPr>
        <w:tc>
          <w:tcPr>
            <w:tcW w:w="4623" w:type="dxa"/>
            <w:gridSpan w:val="2"/>
          </w:tcPr>
          <w:p w14:paraId="6FF665E2" w14:textId="77777777" w:rsidR="007323D4" w:rsidRDefault="007323D4" w:rsidP="007323D4">
            <w:pPr>
              <w:autoSpaceDE w:val="0"/>
              <w:autoSpaceDN w:val="0"/>
              <w:adjustRightInd w:val="0"/>
              <w:rPr>
                <w:b/>
                <w:bCs/>
                <w:color w:val="000000"/>
                <w:sz w:val="23"/>
                <w:szCs w:val="23"/>
              </w:rPr>
            </w:pPr>
            <w:r w:rsidRPr="007323D4">
              <w:rPr>
                <w:b/>
                <w:bCs/>
                <w:color w:val="000000"/>
                <w:sz w:val="23"/>
                <w:szCs w:val="23"/>
              </w:rPr>
              <w:t xml:space="preserve">ESEA Waiver </w:t>
            </w:r>
          </w:p>
          <w:p w14:paraId="5AAF93CC" w14:textId="77777777" w:rsidR="007323D4" w:rsidRDefault="007323D4" w:rsidP="007323D4">
            <w:pPr>
              <w:autoSpaceDE w:val="0"/>
              <w:autoSpaceDN w:val="0"/>
              <w:adjustRightInd w:val="0"/>
              <w:rPr>
                <w:b/>
                <w:bCs/>
                <w:color w:val="000000"/>
                <w:sz w:val="23"/>
                <w:szCs w:val="23"/>
              </w:rPr>
            </w:pPr>
          </w:p>
          <w:p w14:paraId="1CC5ED53" w14:textId="77777777" w:rsidR="007323D4" w:rsidRDefault="007323D4" w:rsidP="007323D4">
            <w:pPr>
              <w:autoSpaceDE w:val="0"/>
              <w:autoSpaceDN w:val="0"/>
              <w:adjustRightInd w:val="0"/>
              <w:rPr>
                <w:b/>
                <w:bCs/>
                <w:color w:val="000000"/>
                <w:sz w:val="23"/>
                <w:szCs w:val="23"/>
              </w:rPr>
            </w:pPr>
          </w:p>
          <w:p w14:paraId="702E586D" w14:textId="77777777" w:rsidR="007323D4" w:rsidRPr="007323D4" w:rsidRDefault="007323D4" w:rsidP="007323D4">
            <w:pPr>
              <w:autoSpaceDE w:val="0"/>
              <w:autoSpaceDN w:val="0"/>
              <w:adjustRightInd w:val="0"/>
              <w:rPr>
                <w:color w:val="000000"/>
                <w:sz w:val="23"/>
                <w:szCs w:val="23"/>
              </w:rPr>
            </w:pPr>
          </w:p>
        </w:tc>
        <w:tc>
          <w:tcPr>
            <w:tcW w:w="4623" w:type="dxa"/>
          </w:tcPr>
          <w:p w14:paraId="3D032E2E" w14:textId="77777777" w:rsidR="007323D4" w:rsidRPr="007323D4" w:rsidRDefault="007323D4" w:rsidP="007323D4">
            <w:pPr>
              <w:autoSpaceDE w:val="0"/>
              <w:autoSpaceDN w:val="0"/>
              <w:adjustRightInd w:val="0"/>
              <w:rPr>
                <w:color w:val="000000"/>
                <w:sz w:val="23"/>
                <w:szCs w:val="23"/>
              </w:rPr>
            </w:pPr>
            <w:r w:rsidRPr="007323D4">
              <w:rPr>
                <w:color w:val="000000"/>
                <w:sz w:val="23"/>
                <w:szCs w:val="23"/>
              </w:rPr>
              <w:t xml:space="preserve">Guidelines announced from the US Department of Education for state educational agencies to apply for </w:t>
            </w:r>
            <w:r w:rsidRPr="007323D4">
              <w:rPr>
                <w:rFonts w:ascii="Calibri" w:hAnsi="Calibri" w:cs="Calibri"/>
                <w:color w:val="000000"/>
                <w:sz w:val="23"/>
                <w:szCs w:val="23"/>
              </w:rPr>
              <w:t>flexibility that would allow relief from existing sanctions under NCLB. Information regarding Indiana’s ESEA flexibility extension request can be found at http://www.doe.in.gov/esea</w:t>
            </w:r>
          </w:p>
        </w:tc>
      </w:tr>
      <w:tr w:rsidR="007323D4" w:rsidRPr="007323D4" w14:paraId="56771CED" w14:textId="77777777" w:rsidTr="002B50B9">
        <w:tblPrEx>
          <w:tblBorders>
            <w:top w:val="nil"/>
            <w:left w:val="nil"/>
            <w:bottom w:val="nil"/>
            <w:right w:val="nil"/>
            <w:insideH w:val="none" w:sz="0" w:space="0" w:color="auto"/>
            <w:insideV w:val="none" w:sz="0" w:space="0" w:color="auto"/>
          </w:tblBorders>
        </w:tblPrEx>
        <w:trPr>
          <w:trHeight w:val="559"/>
        </w:trPr>
        <w:tc>
          <w:tcPr>
            <w:tcW w:w="9288" w:type="dxa"/>
            <w:gridSpan w:val="4"/>
          </w:tcPr>
          <w:p w14:paraId="72C04DD7" w14:textId="77777777" w:rsidR="007323D4" w:rsidRPr="007323D4" w:rsidRDefault="007323D4" w:rsidP="007323D4">
            <w:pPr>
              <w:autoSpaceDE w:val="0"/>
              <w:autoSpaceDN w:val="0"/>
              <w:adjustRightInd w:val="0"/>
              <w:rPr>
                <w:rFonts w:ascii="Calibri" w:hAnsi="Calibri" w:cs="Calibri"/>
                <w:color w:val="000000"/>
                <w:sz w:val="23"/>
                <w:szCs w:val="23"/>
              </w:rPr>
            </w:pPr>
          </w:p>
        </w:tc>
      </w:tr>
      <w:tr w:rsidR="002B50B9" w:rsidRPr="007323D4" w14:paraId="62F4F482" w14:textId="77777777" w:rsidTr="002B50B9">
        <w:tblPrEx>
          <w:tblBorders>
            <w:top w:val="nil"/>
            <w:left w:val="nil"/>
            <w:bottom w:val="nil"/>
            <w:right w:val="nil"/>
            <w:insideH w:val="none" w:sz="0" w:space="0" w:color="auto"/>
            <w:insideV w:val="none" w:sz="0" w:space="0" w:color="auto"/>
          </w:tblBorders>
        </w:tblPrEx>
        <w:trPr>
          <w:trHeight w:val="80"/>
        </w:trPr>
        <w:tc>
          <w:tcPr>
            <w:tcW w:w="9288" w:type="dxa"/>
            <w:gridSpan w:val="4"/>
            <w:tcBorders>
              <w:bottom w:val="single" w:sz="4" w:space="0" w:color="auto"/>
            </w:tcBorders>
          </w:tcPr>
          <w:p w14:paraId="329D98A0" w14:textId="77777777" w:rsidR="002B50B9" w:rsidRPr="007323D4" w:rsidRDefault="002B50B9" w:rsidP="007323D4">
            <w:pPr>
              <w:autoSpaceDE w:val="0"/>
              <w:autoSpaceDN w:val="0"/>
              <w:adjustRightInd w:val="0"/>
              <w:rPr>
                <w:rFonts w:ascii="Calibri" w:hAnsi="Calibri" w:cs="Calibri"/>
                <w:color w:val="000000"/>
                <w:sz w:val="23"/>
                <w:szCs w:val="23"/>
              </w:rPr>
            </w:pPr>
          </w:p>
        </w:tc>
      </w:tr>
      <w:tr w:rsidR="007323D4" w:rsidRPr="007323D4" w14:paraId="1E965FF6" w14:textId="77777777" w:rsidTr="002B50B9">
        <w:tblPrEx>
          <w:tblBorders>
            <w:top w:val="nil"/>
            <w:left w:val="nil"/>
            <w:bottom w:val="nil"/>
            <w:right w:val="nil"/>
            <w:insideH w:val="none" w:sz="0" w:space="0" w:color="auto"/>
            <w:insideV w:val="none" w:sz="0" w:space="0" w:color="auto"/>
          </w:tblBorders>
        </w:tblPrEx>
        <w:trPr>
          <w:trHeight w:val="266"/>
        </w:trPr>
        <w:tc>
          <w:tcPr>
            <w:tcW w:w="4608" w:type="dxa"/>
            <w:tcBorders>
              <w:top w:val="single" w:sz="4" w:space="0" w:color="auto"/>
              <w:left w:val="single" w:sz="4" w:space="0" w:color="auto"/>
              <w:bottom w:val="single" w:sz="4" w:space="0" w:color="auto"/>
              <w:right w:val="single" w:sz="4" w:space="0" w:color="auto"/>
            </w:tcBorders>
          </w:tcPr>
          <w:p w14:paraId="6A551CE1" w14:textId="77777777" w:rsidR="007323D4" w:rsidRPr="007323D4" w:rsidRDefault="007323D4" w:rsidP="007323D4">
            <w:pPr>
              <w:autoSpaceDE w:val="0"/>
              <w:autoSpaceDN w:val="0"/>
              <w:adjustRightInd w:val="0"/>
              <w:rPr>
                <w:rFonts w:ascii="Calibri" w:hAnsi="Calibri" w:cs="Calibri"/>
                <w:color w:val="000000"/>
                <w:sz w:val="23"/>
                <w:szCs w:val="23"/>
              </w:rPr>
            </w:pPr>
            <w:r w:rsidRPr="007323D4">
              <w:rPr>
                <w:rFonts w:ascii="Calibri" w:hAnsi="Calibri" w:cs="Calibri"/>
                <w:b/>
                <w:bCs/>
                <w:color w:val="000000"/>
                <w:sz w:val="23"/>
                <w:szCs w:val="23"/>
              </w:rPr>
              <w:t xml:space="preserve">ESL </w:t>
            </w:r>
          </w:p>
        </w:tc>
        <w:tc>
          <w:tcPr>
            <w:tcW w:w="4680" w:type="dxa"/>
            <w:gridSpan w:val="3"/>
            <w:tcBorders>
              <w:top w:val="single" w:sz="4" w:space="0" w:color="auto"/>
              <w:left w:val="single" w:sz="4" w:space="0" w:color="auto"/>
              <w:bottom w:val="single" w:sz="4" w:space="0" w:color="auto"/>
              <w:right w:val="single" w:sz="4" w:space="0" w:color="auto"/>
            </w:tcBorders>
          </w:tcPr>
          <w:p w14:paraId="5E41D507" w14:textId="77777777" w:rsidR="007323D4" w:rsidRPr="007323D4" w:rsidRDefault="007323D4" w:rsidP="007323D4">
            <w:pPr>
              <w:autoSpaceDE w:val="0"/>
              <w:autoSpaceDN w:val="0"/>
              <w:adjustRightInd w:val="0"/>
              <w:rPr>
                <w:rFonts w:ascii="Calibri" w:hAnsi="Calibri" w:cs="Calibri"/>
                <w:color w:val="000000"/>
                <w:sz w:val="23"/>
                <w:szCs w:val="23"/>
              </w:rPr>
            </w:pPr>
            <w:r w:rsidRPr="007323D4">
              <w:rPr>
                <w:rFonts w:ascii="Calibri" w:hAnsi="Calibri" w:cs="Calibri"/>
                <w:color w:val="000000"/>
                <w:sz w:val="23"/>
                <w:szCs w:val="23"/>
              </w:rPr>
              <w:t xml:space="preserve">“English as a Second Language” – This is the most commonly used term to describe language programming. </w:t>
            </w:r>
          </w:p>
        </w:tc>
      </w:tr>
      <w:tr w:rsidR="007323D4" w:rsidRPr="007323D4" w14:paraId="7E6DF305" w14:textId="77777777" w:rsidTr="002B50B9">
        <w:tblPrEx>
          <w:tblBorders>
            <w:top w:val="nil"/>
            <w:left w:val="nil"/>
            <w:bottom w:val="nil"/>
            <w:right w:val="nil"/>
            <w:insideH w:val="none" w:sz="0" w:space="0" w:color="auto"/>
            <w:insideV w:val="none" w:sz="0" w:space="0" w:color="auto"/>
          </w:tblBorders>
        </w:tblPrEx>
        <w:trPr>
          <w:trHeight w:val="120"/>
        </w:trPr>
        <w:tc>
          <w:tcPr>
            <w:tcW w:w="4608" w:type="dxa"/>
            <w:tcBorders>
              <w:top w:val="single" w:sz="4" w:space="0" w:color="auto"/>
              <w:left w:val="single" w:sz="4" w:space="0" w:color="auto"/>
              <w:bottom w:val="single" w:sz="4" w:space="0" w:color="auto"/>
              <w:right w:val="single" w:sz="4" w:space="0" w:color="auto"/>
            </w:tcBorders>
          </w:tcPr>
          <w:p w14:paraId="09EC21DC" w14:textId="77777777" w:rsidR="007323D4" w:rsidRPr="007323D4" w:rsidRDefault="007323D4" w:rsidP="007323D4">
            <w:pPr>
              <w:autoSpaceDE w:val="0"/>
              <w:autoSpaceDN w:val="0"/>
              <w:adjustRightInd w:val="0"/>
              <w:rPr>
                <w:rFonts w:ascii="Calibri" w:hAnsi="Calibri" w:cs="Calibri"/>
                <w:color w:val="000000"/>
                <w:sz w:val="23"/>
                <w:szCs w:val="23"/>
              </w:rPr>
            </w:pPr>
            <w:r w:rsidRPr="007323D4">
              <w:rPr>
                <w:rFonts w:ascii="Calibri" w:hAnsi="Calibri" w:cs="Calibri"/>
                <w:b/>
                <w:bCs/>
                <w:color w:val="000000"/>
                <w:sz w:val="23"/>
                <w:szCs w:val="23"/>
              </w:rPr>
              <w:t xml:space="preserve">ESOL </w:t>
            </w:r>
          </w:p>
        </w:tc>
        <w:tc>
          <w:tcPr>
            <w:tcW w:w="4680" w:type="dxa"/>
            <w:gridSpan w:val="3"/>
            <w:tcBorders>
              <w:top w:val="single" w:sz="4" w:space="0" w:color="auto"/>
              <w:left w:val="single" w:sz="4" w:space="0" w:color="auto"/>
              <w:bottom w:val="single" w:sz="4" w:space="0" w:color="auto"/>
              <w:right w:val="single" w:sz="4" w:space="0" w:color="auto"/>
            </w:tcBorders>
          </w:tcPr>
          <w:p w14:paraId="42DB9EF5" w14:textId="77777777" w:rsidR="007323D4" w:rsidRPr="007323D4" w:rsidRDefault="007323D4" w:rsidP="007323D4">
            <w:pPr>
              <w:autoSpaceDE w:val="0"/>
              <w:autoSpaceDN w:val="0"/>
              <w:adjustRightInd w:val="0"/>
              <w:rPr>
                <w:rFonts w:ascii="Calibri" w:hAnsi="Calibri" w:cs="Calibri"/>
                <w:color w:val="000000"/>
                <w:sz w:val="23"/>
                <w:szCs w:val="23"/>
              </w:rPr>
            </w:pPr>
            <w:r w:rsidRPr="007323D4">
              <w:rPr>
                <w:rFonts w:ascii="Calibri" w:hAnsi="Calibri" w:cs="Calibri"/>
                <w:color w:val="000000"/>
                <w:sz w:val="23"/>
                <w:szCs w:val="23"/>
              </w:rPr>
              <w:t xml:space="preserve">“English to Speakers of Other Languages” </w:t>
            </w:r>
          </w:p>
        </w:tc>
      </w:tr>
      <w:tr w:rsidR="007323D4" w:rsidRPr="007323D4" w14:paraId="2302B35A" w14:textId="77777777" w:rsidTr="002B50B9">
        <w:tblPrEx>
          <w:tblBorders>
            <w:top w:val="nil"/>
            <w:left w:val="nil"/>
            <w:bottom w:val="nil"/>
            <w:right w:val="nil"/>
            <w:insideH w:val="none" w:sz="0" w:space="0" w:color="auto"/>
            <w:insideV w:val="none" w:sz="0" w:space="0" w:color="auto"/>
          </w:tblBorders>
        </w:tblPrEx>
        <w:trPr>
          <w:trHeight w:val="853"/>
        </w:trPr>
        <w:tc>
          <w:tcPr>
            <w:tcW w:w="4608" w:type="dxa"/>
            <w:tcBorders>
              <w:top w:val="single" w:sz="4" w:space="0" w:color="auto"/>
              <w:left w:val="single" w:sz="4" w:space="0" w:color="auto"/>
              <w:bottom w:val="single" w:sz="4" w:space="0" w:color="auto"/>
              <w:right w:val="single" w:sz="4" w:space="0" w:color="auto"/>
            </w:tcBorders>
          </w:tcPr>
          <w:p w14:paraId="5B10F4BC" w14:textId="77777777" w:rsidR="007323D4" w:rsidRPr="007323D4" w:rsidRDefault="007323D4" w:rsidP="007323D4">
            <w:pPr>
              <w:autoSpaceDE w:val="0"/>
              <w:autoSpaceDN w:val="0"/>
              <w:adjustRightInd w:val="0"/>
              <w:rPr>
                <w:rFonts w:ascii="Calibri" w:hAnsi="Calibri" w:cs="Calibri"/>
                <w:color w:val="000000"/>
                <w:sz w:val="23"/>
                <w:szCs w:val="23"/>
              </w:rPr>
            </w:pPr>
            <w:r w:rsidRPr="007323D4">
              <w:rPr>
                <w:rFonts w:ascii="Calibri" w:hAnsi="Calibri" w:cs="Calibri"/>
                <w:b/>
                <w:bCs/>
                <w:color w:val="000000"/>
                <w:sz w:val="23"/>
                <w:szCs w:val="23"/>
              </w:rPr>
              <w:t xml:space="preserve">FEP </w:t>
            </w:r>
          </w:p>
        </w:tc>
        <w:tc>
          <w:tcPr>
            <w:tcW w:w="4680" w:type="dxa"/>
            <w:gridSpan w:val="3"/>
            <w:tcBorders>
              <w:top w:val="single" w:sz="4" w:space="0" w:color="auto"/>
              <w:left w:val="single" w:sz="4" w:space="0" w:color="auto"/>
              <w:bottom w:val="single" w:sz="4" w:space="0" w:color="auto"/>
              <w:right w:val="single" w:sz="4" w:space="0" w:color="auto"/>
            </w:tcBorders>
          </w:tcPr>
          <w:p w14:paraId="3489BC1F" w14:textId="77777777" w:rsidR="007323D4" w:rsidRPr="007323D4" w:rsidRDefault="007323D4" w:rsidP="007323D4">
            <w:pPr>
              <w:autoSpaceDE w:val="0"/>
              <w:autoSpaceDN w:val="0"/>
              <w:adjustRightInd w:val="0"/>
              <w:rPr>
                <w:rFonts w:ascii="Calibri" w:hAnsi="Calibri" w:cs="Calibri"/>
                <w:color w:val="000000"/>
                <w:sz w:val="23"/>
                <w:szCs w:val="23"/>
              </w:rPr>
            </w:pPr>
            <w:r w:rsidRPr="007323D4">
              <w:rPr>
                <w:rFonts w:ascii="Calibri" w:hAnsi="Calibri" w:cs="Calibri"/>
                <w:color w:val="000000"/>
                <w:sz w:val="23"/>
                <w:szCs w:val="23"/>
              </w:rPr>
              <w:t xml:space="preserve">“Fluent English Proficiency” – A student is considered Fluent English Proficient (FEP) if he/she is able to demonstrate “near native” or “native like” English abilities as determined by a state adopted English language proficiency instrument, which measures competence in speaking, listening, reading, and writing. </w:t>
            </w:r>
          </w:p>
        </w:tc>
      </w:tr>
      <w:tr w:rsidR="007323D4" w:rsidRPr="007323D4" w14:paraId="3CD632D5" w14:textId="77777777" w:rsidTr="002B50B9">
        <w:tblPrEx>
          <w:tblBorders>
            <w:top w:val="nil"/>
            <w:left w:val="nil"/>
            <w:bottom w:val="nil"/>
            <w:right w:val="nil"/>
            <w:insideH w:val="none" w:sz="0" w:space="0" w:color="auto"/>
            <w:insideV w:val="none" w:sz="0" w:space="0" w:color="auto"/>
          </w:tblBorders>
        </w:tblPrEx>
        <w:trPr>
          <w:trHeight w:val="120"/>
        </w:trPr>
        <w:tc>
          <w:tcPr>
            <w:tcW w:w="4608" w:type="dxa"/>
            <w:tcBorders>
              <w:top w:val="single" w:sz="4" w:space="0" w:color="auto"/>
              <w:left w:val="single" w:sz="4" w:space="0" w:color="auto"/>
              <w:bottom w:val="single" w:sz="4" w:space="0" w:color="auto"/>
              <w:right w:val="single" w:sz="4" w:space="0" w:color="auto"/>
            </w:tcBorders>
          </w:tcPr>
          <w:p w14:paraId="39A73F1D" w14:textId="77777777" w:rsidR="007323D4" w:rsidRPr="007323D4" w:rsidRDefault="007323D4" w:rsidP="007323D4">
            <w:pPr>
              <w:autoSpaceDE w:val="0"/>
              <w:autoSpaceDN w:val="0"/>
              <w:adjustRightInd w:val="0"/>
              <w:rPr>
                <w:rFonts w:ascii="Calibri" w:hAnsi="Calibri" w:cs="Calibri"/>
                <w:color w:val="000000"/>
                <w:sz w:val="23"/>
                <w:szCs w:val="23"/>
              </w:rPr>
            </w:pPr>
            <w:r w:rsidRPr="007323D4">
              <w:rPr>
                <w:rFonts w:ascii="Calibri" w:hAnsi="Calibri" w:cs="Calibri"/>
                <w:b/>
                <w:bCs/>
                <w:color w:val="000000"/>
                <w:sz w:val="23"/>
                <w:szCs w:val="23"/>
              </w:rPr>
              <w:t xml:space="preserve">GT </w:t>
            </w:r>
          </w:p>
        </w:tc>
        <w:tc>
          <w:tcPr>
            <w:tcW w:w="4680" w:type="dxa"/>
            <w:gridSpan w:val="3"/>
            <w:tcBorders>
              <w:top w:val="single" w:sz="4" w:space="0" w:color="auto"/>
              <w:left w:val="single" w:sz="4" w:space="0" w:color="auto"/>
              <w:bottom w:val="single" w:sz="4" w:space="0" w:color="auto"/>
              <w:right w:val="single" w:sz="4" w:space="0" w:color="auto"/>
            </w:tcBorders>
          </w:tcPr>
          <w:p w14:paraId="602D16F2" w14:textId="77777777" w:rsidR="007323D4" w:rsidRPr="007323D4" w:rsidRDefault="007323D4" w:rsidP="007323D4">
            <w:pPr>
              <w:autoSpaceDE w:val="0"/>
              <w:autoSpaceDN w:val="0"/>
              <w:adjustRightInd w:val="0"/>
              <w:rPr>
                <w:rFonts w:ascii="Calibri" w:hAnsi="Calibri" w:cs="Calibri"/>
                <w:color w:val="000000"/>
                <w:sz w:val="23"/>
                <w:szCs w:val="23"/>
              </w:rPr>
            </w:pPr>
            <w:r w:rsidRPr="007323D4">
              <w:rPr>
                <w:rFonts w:ascii="Calibri" w:hAnsi="Calibri" w:cs="Calibri"/>
                <w:color w:val="000000"/>
                <w:sz w:val="23"/>
                <w:szCs w:val="23"/>
              </w:rPr>
              <w:t xml:space="preserve">“Gifted and Talented”; High Ability </w:t>
            </w:r>
          </w:p>
        </w:tc>
      </w:tr>
      <w:tr w:rsidR="007323D4" w:rsidRPr="007323D4" w14:paraId="2FEE0CD3" w14:textId="77777777" w:rsidTr="002B50B9">
        <w:tblPrEx>
          <w:tblBorders>
            <w:top w:val="nil"/>
            <w:left w:val="nil"/>
            <w:bottom w:val="nil"/>
            <w:right w:val="nil"/>
            <w:insideH w:val="none" w:sz="0" w:space="0" w:color="auto"/>
            <w:insideV w:val="none" w:sz="0" w:space="0" w:color="auto"/>
          </w:tblBorders>
        </w:tblPrEx>
        <w:trPr>
          <w:trHeight w:val="559"/>
        </w:trPr>
        <w:tc>
          <w:tcPr>
            <w:tcW w:w="4608" w:type="dxa"/>
            <w:tcBorders>
              <w:top w:val="single" w:sz="4" w:space="0" w:color="auto"/>
              <w:left w:val="single" w:sz="4" w:space="0" w:color="auto"/>
              <w:bottom w:val="single" w:sz="4" w:space="0" w:color="auto"/>
              <w:right w:val="single" w:sz="4" w:space="0" w:color="auto"/>
            </w:tcBorders>
          </w:tcPr>
          <w:p w14:paraId="0068E4F5" w14:textId="77777777" w:rsidR="007323D4" w:rsidRPr="007323D4" w:rsidRDefault="007323D4" w:rsidP="007323D4">
            <w:pPr>
              <w:autoSpaceDE w:val="0"/>
              <w:autoSpaceDN w:val="0"/>
              <w:adjustRightInd w:val="0"/>
              <w:rPr>
                <w:rFonts w:ascii="Calibri" w:hAnsi="Calibri" w:cs="Calibri"/>
                <w:color w:val="000000"/>
                <w:sz w:val="23"/>
                <w:szCs w:val="23"/>
              </w:rPr>
            </w:pPr>
            <w:r w:rsidRPr="007323D4">
              <w:rPr>
                <w:rFonts w:ascii="Calibri" w:hAnsi="Calibri" w:cs="Calibri"/>
                <w:b/>
                <w:bCs/>
                <w:color w:val="000000"/>
                <w:sz w:val="23"/>
                <w:szCs w:val="23"/>
              </w:rPr>
              <w:lastRenderedPageBreak/>
              <w:t xml:space="preserve">HLS </w:t>
            </w:r>
          </w:p>
        </w:tc>
        <w:tc>
          <w:tcPr>
            <w:tcW w:w="4680" w:type="dxa"/>
            <w:gridSpan w:val="3"/>
            <w:tcBorders>
              <w:top w:val="single" w:sz="4" w:space="0" w:color="auto"/>
              <w:left w:val="single" w:sz="4" w:space="0" w:color="auto"/>
              <w:bottom w:val="single" w:sz="4" w:space="0" w:color="auto"/>
              <w:right w:val="single" w:sz="4" w:space="0" w:color="auto"/>
            </w:tcBorders>
          </w:tcPr>
          <w:p w14:paraId="53243ABB" w14:textId="77777777" w:rsidR="007323D4" w:rsidRPr="007323D4" w:rsidRDefault="007323D4" w:rsidP="007323D4">
            <w:pPr>
              <w:autoSpaceDE w:val="0"/>
              <w:autoSpaceDN w:val="0"/>
              <w:adjustRightInd w:val="0"/>
              <w:rPr>
                <w:rFonts w:ascii="Calibri" w:hAnsi="Calibri" w:cs="Calibri"/>
                <w:color w:val="000000"/>
                <w:sz w:val="23"/>
                <w:szCs w:val="23"/>
              </w:rPr>
            </w:pPr>
            <w:r w:rsidRPr="007323D4">
              <w:rPr>
                <w:rFonts w:ascii="Calibri" w:hAnsi="Calibri" w:cs="Calibri"/>
                <w:color w:val="000000"/>
                <w:sz w:val="23"/>
                <w:szCs w:val="23"/>
              </w:rPr>
              <w:t xml:space="preserve">“Home Language Survey” – Home Language Surveys are filled out by all families as part of the enrollment process once in the child’s educational career in Indiana to document the language history of the enrolling child. </w:t>
            </w:r>
          </w:p>
        </w:tc>
      </w:tr>
      <w:tr w:rsidR="007323D4" w:rsidRPr="007323D4" w14:paraId="145428AD" w14:textId="77777777" w:rsidTr="002B50B9">
        <w:tblPrEx>
          <w:tblBorders>
            <w:top w:val="nil"/>
            <w:left w:val="nil"/>
            <w:bottom w:val="nil"/>
            <w:right w:val="nil"/>
            <w:insideH w:val="none" w:sz="0" w:space="0" w:color="auto"/>
            <w:insideV w:val="none" w:sz="0" w:space="0" w:color="auto"/>
          </w:tblBorders>
        </w:tblPrEx>
        <w:trPr>
          <w:trHeight w:val="705"/>
        </w:trPr>
        <w:tc>
          <w:tcPr>
            <w:tcW w:w="4608" w:type="dxa"/>
            <w:tcBorders>
              <w:top w:val="single" w:sz="4" w:space="0" w:color="auto"/>
              <w:left w:val="single" w:sz="4" w:space="0" w:color="auto"/>
              <w:bottom w:val="single" w:sz="4" w:space="0" w:color="auto"/>
              <w:right w:val="single" w:sz="4" w:space="0" w:color="auto"/>
            </w:tcBorders>
          </w:tcPr>
          <w:p w14:paraId="5A6ECA4D" w14:textId="77777777" w:rsidR="007323D4" w:rsidRPr="007323D4" w:rsidRDefault="007323D4" w:rsidP="007323D4">
            <w:pPr>
              <w:autoSpaceDE w:val="0"/>
              <w:autoSpaceDN w:val="0"/>
              <w:adjustRightInd w:val="0"/>
              <w:rPr>
                <w:rFonts w:ascii="Calibri" w:hAnsi="Calibri" w:cs="Calibri"/>
                <w:color w:val="000000"/>
                <w:sz w:val="23"/>
                <w:szCs w:val="23"/>
              </w:rPr>
            </w:pPr>
            <w:r w:rsidRPr="007323D4">
              <w:rPr>
                <w:rFonts w:ascii="Calibri" w:hAnsi="Calibri" w:cs="Calibri"/>
                <w:b/>
                <w:bCs/>
                <w:color w:val="000000"/>
                <w:sz w:val="23"/>
                <w:szCs w:val="23"/>
              </w:rPr>
              <w:t xml:space="preserve">ILP </w:t>
            </w:r>
          </w:p>
        </w:tc>
        <w:tc>
          <w:tcPr>
            <w:tcW w:w="4680" w:type="dxa"/>
            <w:gridSpan w:val="3"/>
            <w:tcBorders>
              <w:top w:val="single" w:sz="4" w:space="0" w:color="auto"/>
              <w:left w:val="single" w:sz="4" w:space="0" w:color="auto"/>
              <w:bottom w:val="single" w:sz="4" w:space="0" w:color="auto"/>
              <w:right w:val="single" w:sz="4" w:space="0" w:color="auto"/>
            </w:tcBorders>
          </w:tcPr>
          <w:p w14:paraId="6753C908" w14:textId="77777777" w:rsidR="007323D4" w:rsidRPr="007323D4" w:rsidRDefault="007323D4" w:rsidP="007323D4">
            <w:pPr>
              <w:autoSpaceDE w:val="0"/>
              <w:autoSpaceDN w:val="0"/>
              <w:adjustRightInd w:val="0"/>
              <w:rPr>
                <w:rFonts w:ascii="Calibri" w:hAnsi="Calibri" w:cs="Calibri"/>
                <w:color w:val="000000"/>
                <w:sz w:val="23"/>
                <w:szCs w:val="23"/>
              </w:rPr>
            </w:pPr>
            <w:r w:rsidRPr="007323D4">
              <w:rPr>
                <w:rFonts w:ascii="Calibri" w:hAnsi="Calibri" w:cs="Calibri"/>
                <w:color w:val="000000"/>
                <w:sz w:val="23"/>
                <w:szCs w:val="23"/>
              </w:rPr>
              <w:t xml:space="preserve">“Individual Learning Plan” – Every year, or when a new EL arrives, the EL teacher will develop and share the ILP with the mainstream teachers. It includes the most recent English language proficiency assessment scores and the appropriate accommodations, etc. </w:t>
            </w:r>
          </w:p>
        </w:tc>
      </w:tr>
      <w:tr w:rsidR="007323D4" w:rsidRPr="007323D4" w14:paraId="6F53AA73" w14:textId="77777777" w:rsidTr="002B50B9">
        <w:tblPrEx>
          <w:tblBorders>
            <w:top w:val="nil"/>
            <w:left w:val="nil"/>
            <w:bottom w:val="nil"/>
            <w:right w:val="nil"/>
            <w:insideH w:val="none" w:sz="0" w:space="0" w:color="auto"/>
            <w:insideV w:val="none" w:sz="0" w:space="0" w:color="auto"/>
          </w:tblBorders>
        </w:tblPrEx>
        <w:trPr>
          <w:trHeight w:val="559"/>
        </w:trPr>
        <w:tc>
          <w:tcPr>
            <w:tcW w:w="4608" w:type="dxa"/>
            <w:tcBorders>
              <w:top w:val="single" w:sz="4" w:space="0" w:color="auto"/>
              <w:left w:val="single" w:sz="4" w:space="0" w:color="auto"/>
              <w:bottom w:val="single" w:sz="4" w:space="0" w:color="auto"/>
              <w:right w:val="single" w:sz="4" w:space="0" w:color="auto"/>
            </w:tcBorders>
          </w:tcPr>
          <w:p w14:paraId="7BA9367B" w14:textId="77777777" w:rsidR="007323D4" w:rsidRPr="007323D4" w:rsidRDefault="007323D4" w:rsidP="007323D4">
            <w:pPr>
              <w:autoSpaceDE w:val="0"/>
              <w:autoSpaceDN w:val="0"/>
              <w:adjustRightInd w:val="0"/>
              <w:rPr>
                <w:rFonts w:ascii="Calibri" w:hAnsi="Calibri" w:cs="Calibri"/>
                <w:color w:val="000000"/>
                <w:sz w:val="23"/>
                <w:szCs w:val="23"/>
              </w:rPr>
            </w:pPr>
            <w:r w:rsidRPr="007323D4">
              <w:rPr>
                <w:rFonts w:ascii="Calibri" w:hAnsi="Calibri" w:cs="Calibri"/>
                <w:b/>
                <w:bCs/>
                <w:color w:val="000000"/>
                <w:sz w:val="23"/>
                <w:szCs w:val="23"/>
              </w:rPr>
              <w:t xml:space="preserve">INTESOL </w:t>
            </w:r>
          </w:p>
        </w:tc>
        <w:tc>
          <w:tcPr>
            <w:tcW w:w="4680" w:type="dxa"/>
            <w:gridSpan w:val="3"/>
            <w:tcBorders>
              <w:top w:val="single" w:sz="4" w:space="0" w:color="auto"/>
              <w:left w:val="single" w:sz="4" w:space="0" w:color="auto"/>
              <w:bottom w:val="single" w:sz="4" w:space="0" w:color="auto"/>
              <w:right w:val="single" w:sz="4" w:space="0" w:color="auto"/>
            </w:tcBorders>
          </w:tcPr>
          <w:p w14:paraId="259C1162" w14:textId="77777777" w:rsidR="007323D4" w:rsidRPr="007323D4" w:rsidRDefault="007323D4" w:rsidP="007323D4">
            <w:pPr>
              <w:autoSpaceDE w:val="0"/>
              <w:autoSpaceDN w:val="0"/>
              <w:adjustRightInd w:val="0"/>
              <w:rPr>
                <w:rFonts w:ascii="Calibri" w:hAnsi="Calibri" w:cs="Calibri"/>
                <w:color w:val="000000"/>
                <w:sz w:val="23"/>
                <w:szCs w:val="23"/>
              </w:rPr>
            </w:pPr>
            <w:r w:rsidRPr="007323D4">
              <w:rPr>
                <w:rFonts w:ascii="Calibri" w:hAnsi="Calibri" w:cs="Calibri"/>
                <w:color w:val="000000"/>
                <w:sz w:val="23"/>
                <w:szCs w:val="23"/>
              </w:rPr>
              <w:t xml:space="preserve">“Indiana Teachers of English to Speakers of Other Languages” – The local/state affiliate of the International Teachers of English to Speakers of Other Languages professional organization. www.intesol.org </w:t>
            </w:r>
          </w:p>
        </w:tc>
      </w:tr>
      <w:tr w:rsidR="007323D4" w:rsidRPr="007323D4" w14:paraId="04CEB32F" w14:textId="77777777" w:rsidTr="002B50B9">
        <w:tblPrEx>
          <w:tblBorders>
            <w:top w:val="nil"/>
            <w:left w:val="nil"/>
            <w:bottom w:val="nil"/>
            <w:right w:val="nil"/>
            <w:insideH w:val="none" w:sz="0" w:space="0" w:color="auto"/>
            <w:insideV w:val="none" w:sz="0" w:space="0" w:color="auto"/>
          </w:tblBorders>
        </w:tblPrEx>
        <w:trPr>
          <w:trHeight w:val="267"/>
        </w:trPr>
        <w:tc>
          <w:tcPr>
            <w:tcW w:w="4608" w:type="dxa"/>
            <w:tcBorders>
              <w:top w:val="single" w:sz="4" w:space="0" w:color="auto"/>
              <w:left w:val="single" w:sz="4" w:space="0" w:color="auto"/>
              <w:bottom w:val="single" w:sz="4" w:space="0" w:color="auto"/>
              <w:right w:val="single" w:sz="4" w:space="0" w:color="auto"/>
            </w:tcBorders>
          </w:tcPr>
          <w:p w14:paraId="77BEF369" w14:textId="77777777" w:rsidR="007323D4" w:rsidRPr="007323D4" w:rsidRDefault="007323D4" w:rsidP="007323D4">
            <w:pPr>
              <w:autoSpaceDE w:val="0"/>
              <w:autoSpaceDN w:val="0"/>
              <w:adjustRightInd w:val="0"/>
              <w:rPr>
                <w:rFonts w:ascii="Calibri" w:hAnsi="Calibri" w:cs="Calibri"/>
                <w:color w:val="000000"/>
                <w:sz w:val="23"/>
                <w:szCs w:val="23"/>
              </w:rPr>
            </w:pPr>
            <w:r w:rsidRPr="007323D4">
              <w:rPr>
                <w:rFonts w:ascii="Calibri" w:hAnsi="Calibri" w:cs="Calibri"/>
                <w:b/>
                <w:bCs/>
                <w:color w:val="000000"/>
                <w:sz w:val="23"/>
                <w:szCs w:val="23"/>
              </w:rPr>
              <w:t xml:space="preserve">ISTEP+ </w:t>
            </w:r>
          </w:p>
        </w:tc>
        <w:tc>
          <w:tcPr>
            <w:tcW w:w="4680" w:type="dxa"/>
            <w:gridSpan w:val="3"/>
            <w:tcBorders>
              <w:top w:val="single" w:sz="4" w:space="0" w:color="auto"/>
              <w:left w:val="single" w:sz="4" w:space="0" w:color="auto"/>
              <w:bottom w:val="single" w:sz="4" w:space="0" w:color="auto"/>
              <w:right w:val="single" w:sz="4" w:space="0" w:color="auto"/>
            </w:tcBorders>
          </w:tcPr>
          <w:p w14:paraId="738D0A3D" w14:textId="77777777" w:rsidR="007323D4" w:rsidRPr="007323D4" w:rsidRDefault="007323D4" w:rsidP="007323D4">
            <w:pPr>
              <w:autoSpaceDE w:val="0"/>
              <w:autoSpaceDN w:val="0"/>
              <w:adjustRightInd w:val="0"/>
              <w:rPr>
                <w:rFonts w:ascii="Calibri" w:hAnsi="Calibri" w:cs="Calibri"/>
                <w:color w:val="000000"/>
                <w:sz w:val="23"/>
                <w:szCs w:val="23"/>
              </w:rPr>
            </w:pPr>
            <w:r w:rsidRPr="007323D4">
              <w:rPr>
                <w:rFonts w:ascii="Calibri" w:hAnsi="Calibri" w:cs="Calibri"/>
                <w:color w:val="000000"/>
                <w:sz w:val="23"/>
                <w:szCs w:val="23"/>
              </w:rPr>
              <w:t xml:space="preserve">“Indiana Statewide Test for Educational Progress Plus” – Statewide standardized test. </w:t>
            </w:r>
          </w:p>
        </w:tc>
      </w:tr>
      <w:tr w:rsidR="007323D4" w:rsidRPr="007323D4" w14:paraId="75CCF965" w14:textId="77777777" w:rsidTr="002B50B9">
        <w:tblPrEx>
          <w:tblBorders>
            <w:top w:val="nil"/>
            <w:left w:val="nil"/>
            <w:bottom w:val="nil"/>
            <w:right w:val="nil"/>
            <w:insideH w:val="none" w:sz="0" w:space="0" w:color="auto"/>
            <w:insideV w:val="none" w:sz="0" w:space="0" w:color="auto"/>
          </w:tblBorders>
        </w:tblPrEx>
        <w:trPr>
          <w:trHeight w:val="998"/>
        </w:trPr>
        <w:tc>
          <w:tcPr>
            <w:tcW w:w="4608" w:type="dxa"/>
            <w:tcBorders>
              <w:top w:val="single" w:sz="4" w:space="0" w:color="auto"/>
              <w:left w:val="single" w:sz="4" w:space="0" w:color="auto"/>
              <w:bottom w:val="single" w:sz="4" w:space="0" w:color="auto"/>
              <w:right w:val="single" w:sz="4" w:space="0" w:color="auto"/>
            </w:tcBorders>
          </w:tcPr>
          <w:p w14:paraId="08BCD0A5" w14:textId="77777777" w:rsidR="007323D4" w:rsidRPr="007323D4" w:rsidRDefault="007323D4" w:rsidP="007323D4">
            <w:pPr>
              <w:autoSpaceDE w:val="0"/>
              <w:autoSpaceDN w:val="0"/>
              <w:adjustRightInd w:val="0"/>
              <w:rPr>
                <w:rFonts w:ascii="Calibri" w:hAnsi="Calibri" w:cs="Calibri"/>
                <w:color w:val="000000"/>
                <w:sz w:val="23"/>
                <w:szCs w:val="23"/>
              </w:rPr>
            </w:pPr>
            <w:r w:rsidRPr="007323D4">
              <w:rPr>
                <w:rFonts w:ascii="Calibri" w:hAnsi="Calibri" w:cs="Calibri"/>
                <w:b/>
                <w:bCs/>
                <w:color w:val="000000"/>
                <w:sz w:val="23"/>
                <w:szCs w:val="23"/>
              </w:rPr>
              <w:t xml:space="preserve">LEP </w:t>
            </w:r>
          </w:p>
        </w:tc>
        <w:tc>
          <w:tcPr>
            <w:tcW w:w="4680" w:type="dxa"/>
            <w:gridSpan w:val="3"/>
            <w:tcBorders>
              <w:top w:val="single" w:sz="4" w:space="0" w:color="auto"/>
              <w:left w:val="single" w:sz="4" w:space="0" w:color="auto"/>
              <w:bottom w:val="single" w:sz="4" w:space="0" w:color="auto"/>
              <w:right w:val="single" w:sz="4" w:space="0" w:color="auto"/>
            </w:tcBorders>
          </w:tcPr>
          <w:p w14:paraId="4E9CF0C1" w14:textId="77777777" w:rsidR="007323D4" w:rsidRPr="007323D4" w:rsidRDefault="007323D4" w:rsidP="007323D4">
            <w:pPr>
              <w:autoSpaceDE w:val="0"/>
              <w:autoSpaceDN w:val="0"/>
              <w:adjustRightInd w:val="0"/>
              <w:rPr>
                <w:rFonts w:ascii="Calibri" w:hAnsi="Calibri" w:cs="Calibri"/>
                <w:color w:val="000000"/>
                <w:sz w:val="23"/>
                <w:szCs w:val="23"/>
              </w:rPr>
            </w:pPr>
            <w:r w:rsidRPr="007323D4">
              <w:rPr>
                <w:rFonts w:ascii="Calibri" w:hAnsi="Calibri" w:cs="Calibri"/>
                <w:color w:val="000000"/>
                <w:sz w:val="23"/>
                <w:szCs w:val="23"/>
              </w:rPr>
              <w:t xml:space="preserve">“Limited English Proficient” – A student is considered Limited English Proficient (LEP) if he/she meets the following criteria: 1. The student’s English abilities are limited (or non-existent), as determined by an English language proficiency assessment instrument in the areas of listening, speaking, reading, and writing; 2. The student’s academic performance is typically not at grade level. </w:t>
            </w:r>
          </w:p>
        </w:tc>
      </w:tr>
      <w:tr w:rsidR="007323D4" w:rsidRPr="007323D4" w14:paraId="032712B2" w14:textId="77777777" w:rsidTr="002B50B9">
        <w:tblPrEx>
          <w:tblBorders>
            <w:top w:val="nil"/>
            <w:left w:val="nil"/>
            <w:bottom w:val="nil"/>
            <w:right w:val="nil"/>
            <w:insideH w:val="none" w:sz="0" w:space="0" w:color="auto"/>
            <w:insideV w:val="none" w:sz="0" w:space="0" w:color="auto"/>
          </w:tblBorders>
        </w:tblPrEx>
        <w:trPr>
          <w:trHeight w:val="1146"/>
        </w:trPr>
        <w:tc>
          <w:tcPr>
            <w:tcW w:w="4608" w:type="dxa"/>
            <w:tcBorders>
              <w:top w:val="single" w:sz="4" w:space="0" w:color="auto"/>
              <w:left w:val="single" w:sz="4" w:space="0" w:color="auto"/>
              <w:bottom w:val="single" w:sz="4" w:space="0" w:color="auto"/>
              <w:right w:val="single" w:sz="4" w:space="0" w:color="auto"/>
            </w:tcBorders>
          </w:tcPr>
          <w:p w14:paraId="53889D5D" w14:textId="77777777" w:rsidR="007323D4" w:rsidRPr="007323D4" w:rsidRDefault="007323D4" w:rsidP="007323D4">
            <w:pPr>
              <w:autoSpaceDE w:val="0"/>
              <w:autoSpaceDN w:val="0"/>
              <w:adjustRightInd w:val="0"/>
              <w:rPr>
                <w:rFonts w:ascii="Calibri" w:hAnsi="Calibri" w:cs="Calibri"/>
                <w:color w:val="000000"/>
                <w:sz w:val="23"/>
                <w:szCs w:val="23"/>
              </w:rPr>
            </w:pPr>
            <w:r w:rsidRPr="007323D4">
              <w:rPr>
                <w:rFonts w:ascii="Calibri" w:hAnsi="Calibri" w:cs="Calibri"/>
                <w:b/>
                <w:bCs/>
                <w:color w:val="000000"/>
                <w:sz w:val="23"/>
                <w:szCs w:val="23"/>
              </w:rPr>
              <w:t xml:space="preserve">LMS </w:t>
            </w:r>
          </w:p>
        </w:tc>
        <w:tc>
          <w:tcPr>
            <w:tcW w:w="4680" w:type="dxa"/>
            <w:gridSpan w:val="3"/>
            <w:tcBorders>
              <w:top w:val="single" w:sz="4" w:space="0" w:color="auto"/>
              <w:left w:val="single" w:sz="4" w:space="0" w:color="auto"/>
              <w:bottom w:val="single" w:sz="4" w:space="0" w:color="auto"/>
              <w:right w:val="single" w:sz="4" w:space="0" w:color="auto"/>
            </w:tcBorders>
          </w:tcPr>
          <w:p w14:paraId="3B09D46C" w14:textId="77777777" w:rsidR="007323D4" w:rsidRPr="007323D4" w:rsidRDefault="007323D4" w:rsidP="007323D4">
            <w:pPr>
              <w:autoSpaceDE w:val="0"/>
              <w:autoSpaceDN w:val="0"/>
              <w:adjustRightInd w:val="0"/>
              <w:rPr>
                <w:rFonts w:ascii="Calibri" w:hAnsi="Calibri" w:cs="Calibri"/>
                <w:color w:val="000000"/>
                <w:sz w:val="23"/>
                <w:szCs w:val="23"/>
              </w:rPr>
            </w:pPr>
            <w:r w:rsidRPr="007323D4">
              <w:rPr>
                <w:rFonts w:ascii="Calibri" w:hAnsi="Calibri" w:cs="Calibri"/>
                <w:color w:val="000000"/>
                <w:sz w:val="23"/>
                <w:szCs w:val="23"/>
              </w:rPr>
              <w:t xml:space="preserve">“Language Minority Student” – A Language Minority Student (LMS) is a student for whom at least one of the following statements is true: 1. The student’s first acquired (learned) language is other than English; regardless of which is dominant; 2. The language most often spoken by the student is other than English; or 3. The language most often spoken by the student in the home is other than English. </w:t>
            </w:r>
          </w:p>
        </w:tc>
      </w:tr>
      <w:tr w:rsidR="007323D4" w:rsidRPr="007323D4" w14:paraId="0A2BEB2D" w14:textId="77777777" w:rsidTr="002B50B9">
        <w:tblPrEx>
          <w:tblBorders>
            <w:top w:val="nil"/>
            <w:left w:val="nil"/>
            <w:bottom w:val="nil"/>
            <w:right w:val="nil"/>
            <w:insideH w:val="none" w:sz="0" w:space="0" w:color="auto"/>
            <w:insideV w:val="none" w:sz="0" w:space="0" w:color="auto"/>
          </w:tblBorders>
        </w:tblPrEx>
        <w:trPr>
          <w:trHeight w:val="1223"/>
        </w:trPr>
        <w:tc>
          <w:tcPr>
            <w:tcW w:w="4608" w:type="dxa"/>
            <w:tcBorders>
              <w:top w:val="single" w:sz="4" w:space="0" w:color="auto"/>
              <w:left w:val="single" w:sz="4" w:space="0" w:color="auto"/>
              <w:bottom w:val="single" w:sz="4" w:space="0" w:color="auto"/>
              <w:right w:val="single" w:sz="4" w:space="0" w:color="auto"/>
            </w:tcBorders>
          </w:tcPr>
          <w:p w14:paraId="0D04F9E1" w14:textId="77777777" w:rsidR="007323D4" w:rsidRPr="007323D4" w:rsidRDefault="007323D4" w:rsidP="007323D4">
            <w:pPr>
              <w:autoSpaceDE w:val="0"/>
              <w:autoSpaceDN w:val="0"/>
              <w:adjustRightInd w:val="0"/>
              <w:rPr>
                <w:rFonts w:ascii="Calibri" w:hAnsi="Calibri" w:cs="Calibri"/>
                <w:color w:val="000000"/>
                <w:sz w:val="23"/>
                <w:szCs w:val="23"/>
              </w:rPr>
            </w:pPr>
            <w:r w:rsidRPr="007323D4">
              <w:rPr>
                <w:rFonts w:ascii="Calibri" w:hAnsi="Calibri" w:cs="Calibri"/>
                <w:b/>
                <w:bCs/>
                <w:color w:val="000000"/>
                <w:sz w:val="23"/>
                <w:szCs w:val="23"/>
              </w:rPr>
              <w:t xml:space="preserve">LTELL </w:t>
            </w:r>
          </w:p>
        </w:tc>
        <w:tc>
          <w:tcPr>
            <w:tcW w:w="4680" w:type="dxa"/>
            <w:gridSpan w:val="3"/>
            <w:tcBorders>
              <w:top w:val="single" w:sz="4" w:space="0" w:color="auto"/>
              <w:left w:val="single" w:sz="4" w:space="0" w:color="auto"/>
              <w:bottom w:val="single" w:sz="4" w:space="0" w:color="auto"/>
              <w:right w:val="single" w:sz="4" w:space="0" w:color="auto"/>
            </w:tcBorders>
          </w:tcPr>
          <w:p w14:paraId="12F2DD99" w14:textId="77777777" w:rsidR="007323D4" w:rsidRPr="007323D4" w:rsidRDefault="007323D4" w:rsidP="007323D4">
            <w:pPr>
              <w:autoSpaceDE w:val="0"/>
              <w:autoSpaceDN w:val="0"/>
              <w:adjustRightInd w:val="0"/>
              <w:rPr>
                <w:rFonts w:ascii="Calibri" w:hAnsi="Calibri" w:cs="Calibri"/>
                <w:color w:val="000000"/>
                <w:sz w:val="23"/>
                <w:szCs w:val="23"/>
              </w:rPr>
            </w:pPr>
            <w:r w:rsidRPr="007323D4">
              <w:rPr>
                <w:rFonts w:ascii="Calibri" w:hAnsi="Calibri" w:cs="Calibri"/>
                <w:color w:val="000000"/>
                <w:sz w:val="23"/>
                <w:szCs w:val="23"/>
              </w:rPr>
              <w:t xml:space="preserve">“Long-term English Language Learner” – A student that has attended US schools for more than 6 years and has not </w:t>
            </w:r>
            <w:r w:rsidR="002B50B9" w:rsidRPr="002B50B9">
              <w:rPr>
                <w:sz w:val="23"/>
                <w:szCs w:val="23"/>
              </w:rPr>
              <w:t xml:space="preserve">reached fluent English proficient status. </w:t>
            </w:r>
          </w:p>
        </w:tc>
      </w:tr>
    </w:tbl>
    <w:p w14:paraId="51E9D535" w14:textId="77777777" w:rsidR="007323D4" w:rsidRPr="007323D4" w:rsidRDefault="007323D4" w:rsidP="000456AC">
      <w:pPr>
        <w:ind w:left="72"/>
        <w:rPr>
          <w:b/>
          <w:bCs/>
          <w:sz w:val="24"/>
          <w:szCs w:val="24"/>
        </w:rPr>
      </w:pPr>
    </w:p>
    <w:p w14:paraId="12A528C3" w14:textId="77777777" w:rsidR="000A6D40" w:rsidRPr="007323D4" w:rsidRDefault="000A6D40" w:rsidP="000456AC">
      <w:pPr>
        <w:ind w:left="72"/>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9"/>
        <w:gridCol w:w="4429"/>
      </w:tblGrid>
      <w:tr w:rsidR="002B50B9" w:rsidRPr="002B50B9" w14:paraId="1A011BFE" w14:textId="77777777" w:rsidTr="002B50B9">
        <w:trPr>
          <w:trHeight w:val="1438"/>
        </w:trPr>
        <w:tc>
          <w:tcPr>
            <w:tcW w:w="4429" w:type="dxa"/>
          </w:tcPr>
          <w:p w14:paraId="65197C2E" w14:textId="77777777" w:rsidR="002B50B9" w:rsidRPr="002B50B9" w:rsidRDefault="002B50B9" w:rsidP="002B50B9">
            <w:pPr>
              <w:autoSpaceDE w:val="0"/>
              <w:autoSpaceDN w:val="0"/>
              <w:adjustRightInd w:val="0"/>
              <w:rPr>
                <w:rFonts w:ascii="Calibri" w:hAnsi="Calibri" w:cs="Calibri"/>
                <w:color w:val="000000"/>
                <w:sz w:val="23"/>
                <w:szCs w:val="23"/>
              </w:rPr>
            </w:pPr>
            <w:r w:rsidRPr="002B50B9">
              <w:rPr>
                <w:rFonts w:ascii="Calibri" w:hAnsi="Calibri" w:cs="Calibri"/>
                <w:b/>
                <w:bCs/>
                <w:color w:val="000000"/>
                <w:sz w:val="23"/>
                <w:szCs w:val="23"/>
              </w:rPr>
              <w:t xml:space="preserve">Migrant Student </w:t>
            </w:r>
          </w:p>
        </w:tc>
        <w:tc>
          <w:tcPr>
            <w:tcW w:w="4429" w:type="dxa"/>
          </w:tcPr>
          <w:p w14:paraId="1DBDEB85" w14:textId="77777777" w:rsidR="002B50B9" w:rsidRPr="002B50B9" w:rsidRDefault="002B50B9" w:rsidP="002B50B9">
            <w:pPr>
              <w:autoSpaceDE w:val="0"/>
              <w:autoSpaceDN w:val="0"/>
              <w:adjustRightInd w:val="0"/>
              <w:rPr>
                <w:rFonts w:ascii="Calibri" w:hAnsi="Calibri" w:cs="Calibri"/>
                <w:color w:val="000000"/>
                <w:sz w:val="23"/>
                <w:szCs w:val="23"/>
              </w:rPr>
            </w:pPr>
            <w:r w:rsidRPr="002B50B9">
              <w:rPr>
                <w:rFonts w:ascii="Calibri" w:hAnsi="Calibri" w:cs="Calibri"/>
                <w:color w:val="000000"/>
                <w:sz w:val="23"/>
                <w:szCs w:val="23"/>
              </w:rPr>
              <w:t xml:space="preserve">A student who moves across school district lines for the purpose of obtaining agricultural work and whose family’s source of income is generated from short term seasonal or temporary jobs related to food processing, crop harvesting, or fish catching. </w:t>
            </w:r>
            <w:r w:rsidRPr="002B50B9">
              <w:rPr>
                <w:rFonts w:ascii="Calibri" w:hAnsi="Calibri" w:cs="Calibri"/>
                <w:color w:val="000000"/>
                <w:sz w:val="23"/>
                <w:szCs w:val="23"/>
              </w:rPr>
              <w:lastRenderedPageBreak/>
              <w:t xml:space="preserve">A migrant student may or might not also be an English learner. For more information on migrant services, including the Work Survey that must be annually administered to all Indiana students, please visit http://www.doe.in.gov/elme/title-i-part-c-education-migratory-children </w:t>
            </w:r>
          </w:p>
        </w:tc>
      </w:tr>
      <w:tr w:rsidR="002B50B9" w:rsidRPr="002B50B9" w14:paraId="7957912B" w14:textId="77777777" w:rsidTr="002B50B9">
        <w:trPr>
          <w:trHeight w:val="706"/>
        </w:trPr>
        <w:tc>
          <w:tcPr>
            <w:tcW w:w="4429" w:type="dxa"/>
          </w:tcPr>
          <w:p w14:paraId="379BAE79" w14:textId="77777777" w:rsidR="002B50B9" w:rsidRPr="002B50B9" w:rsidRDefault="002B50B9" w:rsidP="002B50B9">
            <w:pPr>
              <w:autoSpaceDE w:val="0"/>
              <w:autoSpaceDN w:val="0"/>
              <w:adjustRightInd w:val="0"/>
              <w:rPr>
                <w:rFonts w:ascii="Calibri" w:hAnsi="Calibri" w:cs="Calibri"/>
                <w:color w:val="000000"/>
                <w:sz w:val="23"/>
                <w:szCs w:val="23"/>
              </w:rPr>
            </w:pPr>
            <w:r w:rsidRPr="002B50B9">
              <w:rPr>
                <w:rFonts w:ascii="Calibri" w:hAnsi="Calibri" w:cs="Calibri"/>
                <w:b/>
                <w:bCs/>
                <w:color w:val="000000"/>
                <w:sz w:val="23"/>
                <w:szCs w:val="23"/>
              </w:rPr>
              <w:lastRenderedPageBreak/>
              <w:t xml:space="preserve">MPI </w:t>
            </w:r>
          </w:p>
        </w:tc>
        <w:tc>
          <w:tcPr>
            <w:tcW w:w="4429" w:type="dxa"/>
          </w:tcPr>
          <w:p w14:paraId="6A813192" w14:textId="77777777" w:rsidR="002B50B9" w:rsidRPr="002B50B9" w:rsidRDefault="002B50B9" w:rsidP="002B50B9">
            <w:pPr>
              <w:autoSpaceDE w:val="0"/>
              <w:autoSpaceDN w:val="0"/>
              <w:adjustRightInd w:val="0"/>
              <w:rPr>
                <w:rFonts w:ascii="Calibri" w:hAnsi="Calibri" w:cs="Calibri"/>
                <w:color w:val="000000"/>
                <w:sz w:val="23"/>
                <w:szCs w:val="23"/>
              </w:rPr>
            </w:pPr>
            <w:r w:rsidRPr="002B50B9">
              <w:rPr>
                <w:rFonts w:ascii="Calibri" w:hAnsi="Calibri" w:cs="Calibri"/>
                <w:color w:val="000000"/>
                <w:sz w:val="23"/>
                <w:szCs w:val="23"/>
              </w:rPr>
              <w:t xml:space="preserve">“Model Performance Indicator” - Examples of how language is processed or produced within a particular context. MPIs are meant to be examples and not fixed guidelines of the language with which students may engage during instruction and assessment. </w:t>
            </w:r>
          </w:p>
        </w:tc>
      </w:tr>
      <w:tr w:rsidR="002B50B9" w:rsidRPr="002B50B9" w14:paraId="3A7A43E1" w14:textId="77777777" w:rsidTr="002B50B9">
        <w:trPr>
          <w:trHeight w:val="412"/>
        </w:trPr>
        <w:tc>
          <w:tcPr>
            <w:tcW w:w="4429" w:type="dxa"/>
          </w:tcPr>
          <w:p w14:paraId="2F690460" w14:textId="77777777" w:rsidR="002B50B9" w:rsidRPr="002B50B9" w:rsidRDefault="002B50B9" w:rsidP="002B50B9">
            <w:pPr>
              <w:autoSpaceDE w:val="0"/>
              <w:autoSpaceDN w:val="0"/>
              <w:adjustRightInd w:val="0"/>
              <w:rPr>
                <w:rFonts w:ascii="Calibri" w:hAnsi="Calibri" w:cs="Calibri"/>
                <w:color w:val="000000"/>
                <w:sz w:val="23"/>
                <w:szCs w:val="23"/>
              </w:rPr>
            </w:pPr>
            <w:r w:rsidRPr="002B50B9">
              <w:rPr>
                <w:rFonts w:ascii="Calibri" w:hAnsi="Calibri" w:cs="Calibri"/>
                <w:b/>
                <w:bCs/>
                <w:color w:val="000000"/>
                <w:sz w:val="23"/>
                <w:szCs w:val="23"/>
              </w:rPr>
              <w:t xml:space="preserve">Sheltered Instruction </w:t>
            </w:r>
          </w:p>
        </w:tc>
        <w:tc>
          <w:tcPr>
            <w:tcW w:w="4429" w:type="dxa"/>
          </w:tcPr>
          <w:p w14:paraId="6AD9A420" w14:textId="77777777" w:rsidR="002B50B9" w:rsidRPr="002B50B9" w:rsidRDefault="002B50B9" w:rsidP="002B50B9">
            <w:pPr>
              <w:autoSpaceDE w:val="0"/>
              <w:autoSpaceDN w:val="0"/>
              <w:adjustRightInd w:val="0"/>
              <w:rPr>
                <w:rFonts w:ascii="Calibri" w:hAnsi="Calibri" w:cs="Calibri"/>
                <w:color w:val="000000"/>
                <w:sz w:val="23"/>
                <w:szCs w:val="23"/>
              </w:rPr>
            </w:pPr>
            <w:r w:rsidRPr="002B50B9">
              <w:rPr>
                <w:rFonts w:ascii="Calibri" w:hAnsi="Calibri" w:cs="Calibri"/>
                <w:color w:val="000000"/>
                <w:sz w:val="23"/>
                <w:szCs w:val="23"/>
              </w:rPr>
              <w:t xml:space="preserve">Content area instruction that has been adapted for English learners’ meaningful participation at their level of English proficiency. </w:t>
            </w:r>
          </w:p>
        </w:tc>
      </w:tr>
      <w:tr w:rsidR="002B50B9" w:rsidRPr="002B50B9" w14:paraId="0F86B30B" w14:textId="77777777" w:rsidTr="002B50B9">
        <w:trPr>
          <w:trHeight w:val="559"/>
        </w:trPr>
        <w:tc>
          <w:tcPr>
            <w:tcW w:w="4429" w:type="dxa"/>
          </w:tcPr>
          <w:p w14:paraId="7F8AEA13" w14:textId="77777777" w:rsidR="002B50B9" w:rsidRPr="002B50B9" w:rsidRDefault="002B50B9" w:rsidP="002B50B9">
            <w:pPr>
              <w:autoSpaceDE w:val="0"/>
              <w:autoSpaceDN w:val="0"/>
              <w:adjustRightInd w:val="0"/>
              <w:rPr>
                <w:rFonts w:ascii="Calibri" w:hAnsi="Calibri" w:cs="Calibri"/>
                <w:color w:val="000000"/>
                <w:sz w:val="23"/>
                <w:szCs w:val="23"/>
              </w:rPr>
            </w:pPr>
            <w:r w:rsidRPr="002B50B9">
              <w:rPr>
                <w:rFonts w:ascii="Calibri" w:hAnsi="Calibri" w:cs="Calibri"/>
                <w:b/>
                <w:bCs/>
                <w:color w:val="000000"/>
                <w:sz w:val="23"/>
                <w:szCs w:val="23"/>
              </w:rPr>
              <w:t xml:space="preserve">SIOP </w:t>
            </w:r>
          </w:p>
        </w:tc>
        <w:tc>
          <w:tcPr>
            <w:tcW w:w="4429" w:type="dxa"/>
          </w:tcPr>
          <w:p w14:paraId="0F42C4DB" w14:textId="77777777" w:rsidR="002B50B9" w:rsidRPr="002B50B9" w:rsidRDefault="002B50B9" w:rsidP="002B50B9">
            <w:pPr>
              <w:autoSpaceDE w:val="0"/>
              <w:autoSpaceDN w:val="0"/>
              <w:adjustRightInd w:val="0"/>
              <w:rPr>
                <w:rFonts w:ascii="Calibri" w:hAnsi="Calibri" w:cs="Calibri"/>
                <w:color w:val="000000"/>
                <w:sz w:val="23"/>
                <w:szCs w:val="23"/>
              </w:rPr>
            </w:pPr>
            <w:r w:rsidRPr="002B50B9">
              <w:rPr>
                <w:rFonts w:ascii="Calibri" w:hAnsi="Calibri" w:cs="Calibri"/>
                <w:color w:val="000000"/>
                <w:sz w:val="23"/>
                <w:szCs w:val="23"/>
              </w:rPr>
              <w:t xml:space="preserve">“Sheltered Instruction Observation Protocol” – A lesson planner and framework for the specifically adapted and designed content area in order to make basic vocabulary and concepts comprehensible. </w:t>
            </w:r>
          </w:p>
        </w:tc>
      </w:tr>
      <w:tr w:rsidR="002B50B9" w:rsidRPr="002B50B9" w14:paraId="4AEFD08E" w14:textId="77777777" w:rsidTr="002B50B9">
        <w:trPr>
          <w:trHeight w:val="412"/>
        </w:trPr>
        <w:tc>
          <w:tcPr>
            <w:tcW w:w="4429" w:type="dxa"/>
          </w:tcPr>
          <w:p w14:paraId="3D8F6A4A" w14:textId="77777777" w:rsidR="002B50B9" w:rsidRPr="002B50B9" w:rsidRDefault="002B50B9" w:rsidP="002B50B9">
            <w:pPr>
              <w:autoSpaceDE w:val="0"/>
              <w:autoSpaceDN w:val="0"/>
              <w:adjustRightInd w:val="0"/>
              <w:rPr>
                <w:rFonts w:ascii="Calibri" w:hAnsi="Calibri" w:cs="Calibri"/>
                <w:color w:val="000000"/>
                <w:sz w:val="23"/>
                <w:szCs w:val="23"/>
              </w:rPr>
            </w:pPr>
            <w:r w:rsidRPr="002B50B9">
              <w:rPr>
                <w:rFonts w:ascii="Calibri" w:hAnsi="Calibri" w:cs="Calibri"/>
                <w:b/>
                <w:bCs/>
                <w:color w:val="000000"/>
                <w:sz w:val="23"/>
                <w:szCs w:val="23"/>
              </w:rPr>
              <w:t xml:space="preserve">TESOL </w:t>
            </w:r>
          </w:p>
        </w:tc>
        <w:tc>
          <w:tcPr>
            <w:tcW w:w="4429" w:type="dxa"/>
          </w:tcPr>
          <w:p w14:paraId="41ED62B0" w14:textId="77777777" w:rsidR="002B50B9" w:rsidRPr="002B50B9" w:rsidRDefault="002B50B9" w:rsidP="002B50B9">
            <w:pPr>
              <w:autoSpaceDE w:val="0"/>
              <w:autoSpaceDN w:val="0"/>
              <w:adjustRightInd w:val="0"/>
              <w:rPr>
                <w:rFonts w:ascii="Calibri" w:hAnsi="Calibri" w:cs="Calibri"/>
                <w:color w:val="000000"/>
                <w:sz w:val="23"/>
                <w:szCs w:val="23"/>
              </w:rPr>
            </w:pPr>
            <w:r w:rsidRPr="002B50B9">
              <w:rPr>
                <w:rFonts w:ascii="Calibri" w:hAnsi="Calibri" w:cs="Calibri"/>
                <w:color w:val="000000"/>
                <w:sz w:val="23"/>
                <w:szCs w:val="23"/>
              </w:rPr>
              <w:t xml:space="preserve">“Teachers of English to Speakers of Other Languages” – An international organization designed to promote English language learning throughout the world. </w:t>
            </w:r>
          </w:p>
        </w:tc>
      </w:tr>
      <w:tr w:rsidR="002B50B9" w:rsidRPr="002B50B9" w14:paraId="7D835DEA" w14:textId="77777777" w:rsidTr="002B50B9">
        <w:trPr>
          <w:trHeight w:val="852"/>
        </w:trPr>
        <w:tc>
          <w:tcPr>
            <w:tcW w:w="4429" w:type="dxa"/>
          </w:tcPr>
          <w:p w14:paraId="6D20B086" w14:textId="77777777" w:rsidR="002B50B9" w:rsidRPr="002B50B9" w:rsidRDefault="002B50B9" w:rsidP="002B50B9">
            <w:pPr>
              <w:autoSpaceDE w:val="0"/>
              <w:autoSpaceDN w:val="0"/>
              <w:adjustRightInd w:val="0"/>
              <w:rPr>
                <w:rFonts w:ascii="Calibri" w:hAnsi="Calibri" w:cs="Calibri"/>
                <w:color w:val="000000"/>
                <w:sz w:val="23"/>
                <w:szCs w:val="23"/>
              </w:rPr>
            </w:pPr>
            <w:r w:rsidRPr="002B50B9">
              <w:rPr>
                <w:rFonts w:ascii="Calibri" w:hAnsi="Calibri" w:cs="Calibri"/>
                <w:b/>
                <w:bCs/>
                <w:color w:val="000000"/>
                <w:sz w:val="23"/>
                <w:szCs w:val="23"/>
              </w:rPr>
              <w:t xml:space="preserve">TPR </w:t>
            </w:r>
          </w:p>
        </w:tc>
        <w:tc>
          <w:tcPr>
            <w:tcW w:w="4429" w:type="dxa"/>
          </w:tcPr>
          <w:p w14:paraId="1A20F5D3" w14:textId="77777777" w:rsidR="002B50B9" w:rsidRPr="002B50B9" w:rsidRDefault="002B50B9" w:rsidP="002B50B9">
            <w:pPr>
              <w:autoSpaceDE w:val="0"/>
              <w:autoSpaceDN w:val="0"/>
              <w:adjustRightInd w:val="0"/>
              <w:rPr>
                <w:rFonts w:ascii="Calibri" w:hAnsi="Calibri" w:cs="Calibri"/>
                <w:color w:val="000000"/>
                <w:sz w:val="23"/>
                <w:szCs w:val="23"/>
              </w:rPr>
            </w:pPr>
            <w:r w:rsidRPr="002B50B9">
              <w:rPr>
                <w:rFonts w:ascii="Calibri" w:hAnsi="Calibri" w:cs="Calibri"/>
                <w:color w:val="000000"/>
                <w:sz w:val="23"/>
                <w:szCs w:val="23"/>
              </w:rPr>
              <w:t xml:space="preserve">“Total Physical Response” – A teaching method in which teachers interact by delivering commands and students demonstrate comprehension through total physical response. Students are not expected to respond orally until they feel ready, thus involving little to no pressure to speak. </w:t>
            </w:r>
          </w:p>
        </w:tc>
      </w:tr>
      <w:tr w:rsidR="002B50B9" w:rsidRPr="002B50B9" w14:paraId="4DD5802F" w14:textId="77777777" w:rsidTr="002B50B9">
        <w:trPr>
          <w:trHeight w:val="851"/>
        </w:trPr>
        <w:tc>
          <w:tcPr>
            <w:tcW w:w="4429" w:type="dxa"/>
          </w:tcPr>
          <w:p w14:paraId="33B6D80A" w14:textId="77777777" w:rsidR="002B50B9" w:rsidRPr="002B50B9" w:rsidRDefault="002B50B9" w:rsidP="002B50B9">
            <w:pPr>
              <w:autoSpaceDE w:val="0"/>
              <w:autoSpaceDN w:val="0"/>
              <w:adjustRightInd w:val="0"/>
              <w:rPr>
                <w:rFonts w:ascii="Calibri" w:hAnsi="Calibri" w:cs="Calibri"/>
                <w:color w:val="000000"/>
                <w:sz w:val="23"/>
                <w:szCs w:val="23"/>
              </w:rPr>
            </w:pPr>
            <w:r w:rsidRPr="002B50B9">
              <w:rPr>
                <w:rFonts w:ascii="Calibri" w:hAnsi="Calibri" w:cs="Calibri"/>
                <w:b/>
                <w:bCs/>
                <w:color w:val="000000"/>
                <w:sz w:val="23"/>
                <w:szCs w:val="23"/>
              </w:rPr>
              <w:t xml:space="preserve">WAPT </w:t>
            </w:r>
          </w:p>
        </w:tc>
        <w:tc>
          <w:tcPr>
            <w:tcW w:w="4429" w:type="dxa"/>
          </w:tcPr>
          <w:p w14:paraId="088ABF31" w14:textId="77777777" w:rsidR="002B50B9" w:rsidRPr="002B50B9" w:rsidRDefault="002B50B9" w:rsidP="002B50B9">
            <w:pPr>
              <w:autoSpaceDE w:val="0"/>
              <w:autoSpaceDN w:val="0"/>
              <w:adjustRightInd w:val="0"/>
              <w:rPr>
                <w:rFonts w:ascii="Calibri" w:hAnsi="Calibri" w:cs="Calibri"/>
                <w:color w:val="000000"/>
                <w:sz w:val="23"/>
                <w:szCs w:val="23"/>
              </w:rPr>
            </w:pPr>
            <w:r w:rsidRPr="002B50B9">
              <w:rPr>
                <w:rFonts w:ascii="Calibri" w:hAnsi="Calibri" w:cs="Calibri"/>
                <w:color w:val="000000"/>
                <w:sz w:val="23"/>
                <w:szCs w:val="23"/>
              </w:rPr>
              <w:t xml:space="preserve">“WIDA ACCESS Placement Test” - It is an English language proficiency "screener" test given to incoming students who may be designated as English language learners. It assists educators with programmatic placement decisions such as identification and placement of ELs. The W-APT is one component of WIDA's comprehensive assessment system. </w:t>
            </w:r>
          </w:p>
        </w:tc>
      </w:tr>
      <w:tr w:rsidR="002B50B9" w:rsidRPr="002B50B9" w14:paraId="6643BB72" w14:textId="77777777" w:rsidTr="002B50B9">
        <w:trPr>
          <w:trHeight w:val="999"/>
        </w:trPr>
        <w:tc>
          <w:tcPr>
            <w:tcW w:w="4429" w:type="dxa"/>
          </w:tcPr>
          <w:p w14:paraId="12A36C8F" w14:textId="77777777" w:rsidR="002B50B9" w:rsidRPr="002B50B9" w:rsidRDefault="002B50B9" w:rsidP="002B50B9">
            <w:pPr>
              <w:autoSpaceDE w:val="0"/>
              <w:autoSpaceDN w:val="0"/>
              <w:adjustRightInd w:val="0"/>
              <w:rPr>
                <w:rFonts w:ascii="Calibri" w:hAnsi="Calibri" w:cs="Calibri"/>
                <w:color w:val="000000"/>
                <w:sz w:val="23"/>
                <w:szCs w:val="23"/>
              </w:rPr>
            </w:pPr>
            <w:r w:rsidRPr="002B50B9">
              <w:rPr>
                <w:rFonts w:ascii="Calibri" w:hAnsi="Calibri" w:cs="Calibri"/>
                <w:b/>
                <w:bCs/>
                <w:color w:val="000000"/>
                <w:sz w:val="23"/>
                <w:szCs w:val="23"/>
              </w:rPr>
              <w:t xml:space="preserve">WIDA ACCESS </w:t>
            </w:r>
          </w:p>
        </w:tc>
        <w:tc>
          <w:tcPr>
            <w:tcW w:w="4429" w:type="dxa"/>
          </w:tcPr>
          <w:p w14:paraId="2288697E" w14:textId="77777777" w:rsidR="002B50B9" w:rsidRPr="002B50B9" w:rsidRDefault="002B50B9" w:rsidP="002B50B9">
            <w:pPr>
              <w:autoSpaceDE w:val="0"/>
              <w:autoSpaceDN w:val="0"/>
              <w:adjustRightInd w:val="0"/>
              <w:rPr>
                <w:rFonts w:ascii="Calibri" w:hAnsi="Calibri" w:cs="Calibri"/>
                <w:color w:val="000000"/>
                <w:sz w:val="23"/>
                <w:szCs w:val="23"/>
              </w:rPr>
            </w:pPr>
            <w:r w:rsidRPr="002B50B9">
              <w:rPr>
                <w:rFonts w:ascii="Calibri" w:hAnsi="Calibri" w:cs="Calibri"/>
                <w:color w:val="000000"/>
                <w:sz w:val="23"/>
                <w:szCs w:val="23"/>
              </w:rPr>
              <w:t xml:space="preserve">“Assessing Comprehension and Communication in English State-to-State for English Language Learners” - Is a secure large-scale English language proficiency assessment given to Kindergarten through 12th graders who have been identified as </w:t>
            </w:r>
            <w:r w:rsidRPr="002B50B9">
              <w:rPr>
                <w:rFonts w:ascii="Calibri" w:hAnsi="Calibri" w:cs="Calibri"/>
                <w:color w:val="000000"/>
                <w:sz w:val="23"/>
                <w:szCs w:val="23"/>
              </w:rPr>
              <w:lastRenderedPageBreak/>
              <w:t xml:space="preserve">English learners (ELs). It is given annually in WIDA Consortium member states to monitor students' progress in acquiring academic English. </w:t>
            </w:r>
          </w:p>
        </w:tc>
      </w:tr>
      <w:tr w:rsidR="002B50B9" w:rsidRPr="002B50B9" w14:paraId="2F9C92DA" w14:textId="77777777" w:rsidTr="002B50B9">
        <w:trPr>
          <w:trHeight w:val="412"/>
        </w:trPr>
        <w:tc>
          <w:tcPr>
            <w:tcW w:w="4429" w:type="dxa"/>
          </w:tcPr>
          <w:p w14:paraId="4F7AF8DA" w14:textId="77777777" w:rsidR="002B50B9" w:rsidRPr="002B50B9" w:rsidRDefault="002B50B9" w:rsidP="002B50B9">
            <w:pPr>
              <w:autoSpaceDE w:val="0"/>
              <w:autoSpaceDN w:val="0"/>
              <w:adjustRightInd w:val="0"/>
              <w:rPr>
                <w:rFonts w:ascii="Calibri" w:hAnsi="Calibri" w:cs="Calibri"/>
                <w:color w:val="000000"/>
                <w:sz w:val="23"/>
                <w:szCs w:val="23"/>
              </w:rPr>
            </w:pPr>
            <w:r w:rsidRPr="002B50B9">
              <w:rPr>
                <w:rFonts w:ascii="Calibri" w:hAnsi="Calibri" w:cs="Calibri"/>
                <w:b/>
                <w:bCs/>
                <w:color w:val="000000"/>
                <w:sz w:val="23"/>
                <w:szCs w:val="23"/>
              </w:rPr>
              <w:lastRenderedPageBreak/>
              <w:t xml:space="preserve">WIDA Standards Framework </w:t>
            </w:r>
          </w:p>
        </w:tc>
        <w:tc>
          <w:tcPr>
            <w:tcW w:w="4429" w:type="dxa"/>
          </w:tcPr>
          <w:p w14:paraId="3BA9A760" w14:textId="77777777" w:rsidR="002B50B9" w:rsidRPr="002B50B9" w:rsidRDefault="002B50B9" w:rsidP="002B50B9">
            <w:pPr>
              <w:autoSpaceDE w:val="0"/>
              <w:autoSpaceDN w:val="0"/>
              <w:adjustRightInd w:val="0"/>
              <w:rPr>
                <w:rFonts w:ascii="Calibri" w:hAnsi="Calibri" w:cs="Calibri"/>
                <w:color w:val="000000"/>
                <w:sz w:val="23"/>
                <w:szCs w:val="23"/>
              </w:rPr>
            </w:pPr>
            <w:r w:rsidRPr="002B50B9">
              <w:rPr>
                <w:rFonts w:ascii="Calibri" w:hAnsi="Calibri" w:cs="Calibri"/>
                <w:color w:val="000000"/>
                <w:sz w:val="23"/>
                <w:szCs w:val="23"/>
              </w:rPr>
              <w:t>WIDA draws on multiple theories and approaches in an effort to describe language use in academic contexts; this is the language that language learners must acquire and negotiate to participate successfully in school. These</w:t>
            </w:r>
          </w:p>
          <w:p w14:paraId="7686E217" w14:textId="77777777" w:rsidR="002B50B9" w:rsidRPr="002B50B9" w:rsidRDefault="002B50B9" w:rsidP="002B50B9">
            <w:pPr>
              <w:autoSpaceDE w:val="0"/>
              <w:autoSpaceDN w:val="0"/>
              <w:adjustRightInd w:val="0"/>
              <w:rPr>
                <w:rFonts w:ascii="Calibri" w:hAnsi="Calibri" w:cs="Calibri"/>
                <w:color w:val="000000"/>
                <w:sz w:val="23"/>
                <w:szCs w:val="23"/>
              </w:rPr>
            </w:pPr>
            <w:r w:rsidRPr="002B50B9">
              <w:rPr>
                <w:rFonts w:ascii="Calibri" w:hAnsi="Calibri" w:cs="Calibri"/>
                <w:color w:val="000000"/>
                <w:sz w:val="23"/>
                <w:szCs w:val="23"/>
              </w:rPr>
              <w:t>multiple theories an</w:t>
            </w:r>
            <w:r>
              <w:rPr>
                <w:rFonts w:ascii="Calibri" w:hAnsi="Calibri" w:cs="Calibri"/>
                <w:color w:val="000000"/>
                <w:sz w:val="23"/>
                <w:szCs w:val="23"/>
              </w:rPr>
              <w:t xml:space="preserve">d approaches form a theoretical </w:t>
            </w:r>
            <w:r w:rsidRPr="002B50B9">
              <w:rPr>
                <w:rFonts w:ascii="Calibri" w:hAnsi="Calibri" w:cs="Calibri"/>
                <w:color w:val="000000"/>
                <w:sz w:val="23"/>
                <w:szCs w:val="23"/>
              </w:rPr>
              <w:t>foundation that supports the WIDA standards framework.</w:t>
            </w:r>
          </w:p>
        </w:tc>
      </w:tr>
    </w:tbl>
    <w:p w14:paraId="24BA90D6" w14:textId="77777777" w:rsidR="000A6D40" w:rsidRPr="007323D4" w:rsidRDefault="000A6D40" w:rsidP="000456AC">
      <w:pPr>
        <w:ind w:left="72"/>
        <w:rPr>
          <w:b/>
          <w:bCs/>
          <w:sz w:val="24"/>
          <w:szCs w:val="24"/>
        </w:rPr>
      </w:pPr>
    </w:p>
    <w:p w14:paraId="24531AD7" w14:textId="77777777" w:rsidR="00B67780" w:rsidRPr="007323D4" w:rsidRDefault="00B67780" w:rsidP="007A5DCB">
      <w:pPr>
        <w:ind w:left="72"/>
        <w:jc w:val="center"/>
        <w:rPr>
          <w:b/>
          <w:bCs/>
        </w:rPr>
      </w:pPr>
    </w:p>
    <w:p w14:paraId="23396D51" w14:textId="77777777" w:rsidR="00B67780" w:rsidRPr="007323D4" w:rsidRDefault="00B67780" w:rsidP="007A5DCB">
      <w:pPr>
        <w:ind w:left="72"/>
        <w:jc w:val="center"/>
        <w:rPr>
          <w:b/>
          <w:bCs/>
        </w:rPr>
      </w:pPr>
    </w:p>
    <w:p w14:paraId="6D2393A4" w14:textId="77777777" w:rsidR="00B67780" w:rsidRPr="007323D4" w:rsidRDefault="00B67780" w:rsidP="007A5DCB">
      <w:pPr>
        <w:ind w:left="72"/>
        <w:jc w:val="center"/>
        <w:rPr>
          <w:b/>
          <w:bCs/>
        </w:rPr>
      </w:pPr>
    </w:p>
    <w:p w14:paraId="08E3E4E8" w14:textId="77777777" w:rsidR="00B67780" w:rsidRPr="007323D4" w:rsidRDefault="00B67780" w:rsidP="007A5DCB">
      <w:pPr>
        <w:ind w:left="72"/>
        <w:jc w:val="center"/>
        <w:rPr>
          <w:b/>
          <w:bCs/>
        </w:rPr>
      </w:pPr>
    </w:p>
    <w:p w14:paraId="29D1422B" w14:textId="77777777" w:rsidR="00574D74" w:rsidRPr="002B50B9" w:rsidRDefault="00574D74" w:rsidP="00574D74">
      <w:pPr>
        <w:shd w:val="clear" w:color="auto" w:fill="FFFFFF"/>
        <w:spacing w:before="100" w:beforeAutospacing="1" w:line="384" w:lineRule="atLeast"/>
        <w:rPr>
          <w:sz w:val="24"/>
          <w:szCs w:val="24"/>
        </w:rPr>
      </w:pPr>
      <w:r>
        <w:rPr>
          <w:sz w:val="24"/>
          <w:szCs w:val="24"/>
        </w:rPr>
        <w:t>Insert IDOE Legal Obligations Document (5 pages)</w:t>
      </w:r>
    </w:p>
    <w:p w14:paraId="5BE433B3" w14:textId="77777777" w:rsidR="00B67780" w:rsidRPr="007323D4" w:rsidRDefault="00B67780" w:rsidP="007A5DCB">
      <w:pPr>
        <w:ind w:left="72"/>
        <w:jc w:val="center"/>
        <w:rPr>
          <w:b/>
          <w:bCs/>
        </w:rPr>
      </w:pPr>
    </w:p>
    <w:p w14:paraId="5CA05030" w14:textId="77777777" w:rsidR="00B67780" w:rsidRPr="007323D4" w:rsidRDefault="00B67780" w:rsidP="007A5DCB">
      <w:pPr>
        <w:ind w:left="72"/>
        <w:jc w:val="center"/>
        <w:rPr>
          <w:b/>
          <w:bCs/>
        </w:rPr>
      </w:pPr>
    </w:p>
    <w:p w14:paraId="0D312C70" w14:textId="77777777" w:rsidR="00B67780" w:rsidRPr="007323D4" w:rsidRDefault="00B67780" w:rsidP="007A5DCB">
      <w:pPr>
        <w:ind w:left="72"/>
        <w:jc w:val="center"/>
        <w:rPr>
          <w:b/>
          <w:bCs/>
        </w:rPr>
      </w:pPr>
    </w:p>
    <w:p w14:paraId="328286DA" w14:textId="77777777" w:rsidR="00B67780" w:rsidRPr="007323D4" w:rsidRDefault="00B67780" w:rsidP="007A5DCB">
      <w:pPr>
        <w:ind w:left="72"/>
        <w:jc w:val="center"/>
        <w:rPr>
          <w:b/>
          <w:bCs/>
        </w:rPr>
      </w:pPr>
    </w:p>
    <w:p w14:paraId="547C1B95" w14:textId="77777777" w:rsidR="00B67780" w:rsidRPr="007323D4" w:rsidRDefault="00B67780" w:rsidP="007A5DCB">
      <w:pPr>
        <w:ind w:left="72"/>
        <w:jc w:val="center"/>
        <w:rPr>
          <w:b/>
          <w:bCs/>
        </w:rPr>
      </w:pPr>
    </w:p>
    <w:sectPr w:rsidR="00B67780" w:rsidRPr="007323D4" w:rsidSect="00852A29">
      <w:headerReference w:type="default" r:id="rId21"/>
      <w:footerReference w:type="even" r:id="rId22"/>
      <w:footerReference w:type="default" r:id="rId23"/>
      <w:footerReference w:type="first" r:id="rId24"/>
      <w:type w:val="continuous"/>
      <w:pgSz w:w="12240" w:h="15840" w:code="1"/>
      <w:pgMar w:top="990" w:right="1440" w:bottom="1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8415" w14:textId="77777777" w:rsidR="00CD48FB" w:rsidRDefault="00CD48FB">
      <w:r>
        <w:separator/>
      </w:r>
    </w:p>
  </w:endnote>
  <w:endnote w:type="continuationSeparator" w:id="0">
    <w:p w14:paraId="3B03A440" w14:textId="77777777" w:rsidR="00CD48FB" w:rsidRDefault="00CD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FEB2" w14:textId="77777777" w:rsidR="00EA4F8A" w:rsidRDefault="00EA4F8A" w:rsidP="00852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30C4B7" w14:textId="77777777" w:rsidR="00EA4F8A" w:rsidRDefault="00EA4F8A" w:rsidP="00852A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5687" w14:textId="77777777" w:rsidR="00EA4F8A" w:rsidRDefault="00EA4F8A" w:rsidP="00852A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39B8">
      <w:rPr>
        <w:rStyle w:val="PageNumber"/>
        <w:noProof/>
      </w:rPr>
      <w:t>16</w:t>
    </w:r>
    <w:r>
      <w:rPr>
        <w:rStyle w:val="PageNumber"/>
      </w:rPr>
      <w:fldChar w:fldCharType="end"/>
    </w:r>
  </w:p>
  <w:p w14:paraId="67386D08" w14:textId="77777777" w:rsidR="00EA4F8A" w:rsidRDefault="00EA4F8A" w:rsidP="00852A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D62A" w14:textId="77777777" w:rsidR="00EA4F8A" w:rsidRPr="00796022" w:rsidRDefault="00EA4F8A" w:rsidP="0079602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82364" w14:textId="77777777" w:rsidR="00CD48FB" w:rsidRDefault="00CD48FB">
      <w:r>
        <w:separator/>
      </w:r>
    </w:p>
  </w:footnote>
  <w:footnote w:type="continuationSeparator" w:id="0">
    <w:p w14:paraId="3679584A" w14:textId="77777777" w:rsidR="00CD48FB" w:rsidRDefault="00CD4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8B47" w14:textId="77777777" w:rsidR="00EA4F8A" w:rsidRDefault="00EA4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A8E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46B32"/>
    <w:multiLevelType w:val="hybridMultilevel"/>
    <w:tmpl w:val="51AA3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55A0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2C6151B"/>
    <w:multiLevelType w:val="multilevel"/>
    <w:tmpl w:val="9E2A442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4100F5C"/>
    <w:multiLevelType w:val="hybridMultilevel"/>
    <w:tmpl w:val="D5362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E4A07"/>
    <w:multiLevelType w:val="singleLevel"/>
    <w:tmpl w:val="4B266584"/>
    <w:lvl w:ilvl="0">
      <w:start w:val="4"/>
      <w:numFmt w:val="bullet"/>
      <w:lvlText w:val="-"/>
      <w:lvlJc w:val="left"/>
      <w:pPr>
        <w:tabs>
          <w:tab w:val="num" w:pos="810"/>
        </w:tabs>
        <w:ind w:left="810" w:hanging="360"/>
      </w:pPr>
      <w:rPr>
        <w:rFonts w:hint="default"/>
      </w:rPr>
    </w:lvl>
  </w:abstractNum>
  <w:abstractNum w:abstractNumId="6" w15:restartNumberingAfterBreak="0">
    <w:nsid w:val="0A2554A1"/>
    <w:multiLevelType w:val="hybridMultilevel"/>
    <w:tmpl w:val="CC965316"/>
    <w:lvl w:ilvl="0" w:tplc="E160E2F8">
      <w:start w:val="1"/>
      <w:numFmt w:val="bullet"/>
      <w:lvlText w:val="o"/>
      <w:lvlJc w:val="left"/>
      <w:pPr>
        <w:tabs>
          <w:tab w:val="num" w:pos="2160"/>
        </w:tabs>
        <w:ind w:left="21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127282"/>
    <w:multiLevelType w:val="hybridMultilevel"/>
    <w:tmpl w:val="6D107314"/>
    <w:lvl w:ilvl="0" w:tplc="07B6547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0855D6"/>
    <w:multiLevelType w:val="hybridMultilevel"/>
    <w:tmpl w:val="5DDE8ADA"/>
    <w:lvl w:ilvl="0" w:tplc="7DD257C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594F83"/>
    <w:multiLevelType w:val="hybridMultilevel"/>
    <w:tmpl w:val="4AEA7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3E6A1A"/>
    <w:multiLevelType w:val="hybridMultilevel"/>
    <w:tmpl w:val="13A4BAE4"/>
    <w:lvl w:ilvl="0" w:tplc="25964582">
      <w:start w:val="6"/>
      <w:numFmt w:val="bullet"/>
      <w:lvlText w:val=""/>
      <w:lvlJc w:val="left"/>
      <w:pPr>
        <w:tabs>
          <w:tab w:val="num" w:pos="1080"/>
        </w:tabs>
        <w:ind w:left="1080" w:hanging="720"/>
      </w:pPr>
      <w:rPr>
        <w:rFonts w:ascii="Wingdings" w:eastAsia="Times New Roman" w:hAnsi="Wingdings" w:cs="Arial"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316166"/>
    <w:multiLevelType w:val="hybridMultilevel"/>
    <w:tmpl w:val="BA18A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E573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AA137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206727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285112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3012384"/>
    <w:multiLevelType w:val="hybridMultilevel"/>
    <w:tmpl w:val="F4E82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436D79"/>
    <w:multiLevelType w:val="hybridMultilevel"/>
    <w:tmpl w:val="14FC586C"/>
    <w:lvl w:ilvl="0" w:tplc="8696BA90">
      <w:start w:val="1"/>
      <w:numFmt w:val="decimal"/>
      <w:lvlText w:val="%1."/>
      <w:lvlJc w:val="left"/>
      <w:pPr>
        <w:tabs>
          <w:tab w:val="num" w:pos="720"/>
        </w:tabs>
        <w:ind w:left="720" w:hanging="360"/>
      </w:pPr>
    </w:lvl>
    <w:lvl w:ilvl="1" w:tplc="C8DC233C" w:tentative="1">
      <w:start w:val="1"/>
      <w:numFmt w:val="decimal"/>
      <w:lvlText w:val="%2."/>
      <w:lvlJc w:val="left"/>
      <w:pPr>
        <w:tabs>
          <w:tab w:val="num" w:pos="1440"/>
        </w:tabs>
        <w:ind w:left="1440" w:hanging="360"/>
      </w:pPr>
    </w:lvl>
    <w:lvl w:ilvl="2" w:tplc="FB00C424" w:tentative="1">
      <w:start w:val="1"/>
      <w:numFmt w:val="decimal"/>
      <w:lvlText w:val="%3."/>
      <w:lvlJc w:val="left"/>
      <w:pPr>
        <w:tabs>
          <w:tab w:val="num" w:pos="2160"/>
        </w:tabs>
        <w:ind w:left="2160" w:hanging="360"/>
      </w:pPr>
    </w:lvl>
    <w:lvl w:ilvl="3" w:tplc="0E5C258C" w:tentative="1">
      <w:start w:val="1"/>
      <w:numFmt w:val="decimal"/>
      <w:lvlText w:val="%4."/>
      <w:lvlJc w:val="left"/>
      <w:pPr>
        <w:tabs>
          <w:tab w:val="num" w:pos="2880"/>
        </w:tabs>
        <w:ind w:left="2880" w:hanging="360"/>
      </w:pPr>
    </w:lvl>
    <w:lvl w:ilvl="4" w:tplc="BEFAF1B8" w:tentative="1">
      <w:start w:val="1"/>
      <w:numFmt w:val="decimal"/>
      <w:lvlText w:val="%5."/>
      <w:lvlJc w:val="left"/>
      <w:pPr>
        <w:tabs>
          <w:tab w:val="num" w:pos="3600"/>
        </w:tabs>
        <w:ind w:left="3600" w:hanging="360"/>
      </w:pPr>
    </w:lvl>
    <w:lvl w:ilvl="5" w:tplc="E42294AC" w:tentative="1">
      <w:start w:val="1"/>
      <w:numFmt w:val="decimal"/>
      <w:lvlText w:val="%6."/>
      <w:lvlJc w:val="left"/>
      <w:pPr>
        <w:tabs>
          <w:tab w:val="num" w:pos="4320"/>
        </w:tabs>
        <w:ind w:left="4320" w:hanging="360"/>
      </w:pPr>
    </w:lvl>
    <w:lvl w:ilvl="6" w:tplc="F4AAD1AC" w:tentative="1">
      <w:start w:val="1"/>
      <w:numFmt w:val="decimal"/>
      <w:lvlText w:val="%7."/>
      <w:lvlJc w:val="left"/>
      <w:pPr>
        <w:tabs>
          <w:tab w:val="num" w:pos="5040"/>
        </w:tabs>
        <w:ind w:left="5040" w:hanging="360"/>
      </w:pPr>
    </w:lvl>
    <w:lvl w:ilvl="7" w:tplc="39F84ECE" w:tentative="1">
      <w:start w:val="1"/>
      <w:numFmt w:val="decimal"/>
      <w:lvlText w:val="%8."/>
      <w:lvlJc w:val="left"/>
      <w:pPr>
        <w:tabs>
          <w:tab w:val="num" w:pos="5760"/>
        </w:tabs>
        <w:ind w:left="5760" w:hanging="360"/>
      </w:pPr>
    </w:lvl>
    <w:lvl w:ilvl="8" w:tplc="BB902778" w:tentative="1">
      <w:start w:val="1"/>
      <w:numFmt w:val="decimal"/>
      <w:lvlText w:val="%9."/>
      <w:lvlJc w:val="left"/>
      <w:pPr>
        <w:tabs>
          <w:tab w:val="num" w:pos="6480"/>
        </w:tabs>
        <w:ind w:left="6480" w:hanging="360"/>
      </w:pPr>
    </w:lvl>
  </w:abstractNum>
  <w:abstractNum w:abstractNumId="18" w15:restartNumberingAfterBreak="0">
    <w:nsid w:val="256719C0"/>
    <w:multiLevelType w:val="singleLevel"/>
    <w:tmpl w:val="43069C76"/>
    <w:lvl w:ilvl="0">
      <w:start w:val="1"/>
      <w:numFmt w:val="bullet"/>
      <w:pStyle w:val="standard"/>
      <w:lvlText w:val=""/>
      <w:lvlJc w:val="left"/>
      <w:pPr>
        <w:tabs>
          <w:tab w:val="num" w:pos="360"/>
        </w:tabs>
        <w:ind w:left="360" w:hanging="360"/>
      </w:pPr>
      <w:rPr>
        <w:rFonts w:ascii="Wingdings" w:hAnsi="Wingdings" w:hint="default"/>
      </w:rPr>
    </w:lvl>
  </w:abstractNum>
  <w:abstractNum w:abstractNumId="19" w15:restartNumberingAfterBreak="0">
    <w:nsid w:val="26C87FC6"/>
    <w:multiLevelType w:val="hybridMultilevel"/>
    <w:tmpl w:val="3530F0A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63083A"/>
    <w:multiLevelType w:val="hybridMultilevel"/>
    <w:tmpl w:val="93082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9F00C2"/>
    <w:multiLevelType w:val="singleLevel"/>
    <w:tmpl w:val="88102F86"/>
    <w:lvl w:ilvl="0">
      <w:start w:val="1"/>
      <w:numFmt w:val="decimal"/>
      <w:lvlText w:val="%1."/>
      <w:lvlJc w:val="left"/>
      <w:pPr>
        <w:tabs>
          <w:tab w:val="num" w:pos="1080"/>
        </w:tabs>
        <w:ind w:left="1080" w:hanging="360"/>
      </w:pPr>
      <w:rPr>
        <w:rFonts w:hint="default"/>
      </w:rPr>
    </w:lvl>
  </w:abstractNum>
  <w:abstractNum w:abstractNumId="22" w15:restartNumberingAfterBreak="0">
    <w:nsid w:val="37503C26"/>
    <w:multiLevelType w:val="hybridMultilevel"/>
    <w:tmpl w:val="5B4CD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FC370E"/>
    <w:multiLevelType w:val="hybridMultilevel"/>
    <w:tmpl w:val="C9009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237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622F18"/>
    <w:multiLevelType w:val="singleLevel"/>
    <w:tmpl w:val="AF48D082"/>
    <w:lvl w:ilvl="0">
      <w:start w:val="21"/>
      <w:numFmt w:val="decimal"/>
      <w:lvlText w:val="%1."/>
      <w:lvlJc w:val="left"/>
      <w:pPr>
        <w:tabs>
          <w:tab w:val="num" w:pos="450"/>
        </w:tabs>
        <w:ind w:left="450" w:hanging="450"/>
      </w:pPr>
      <w:rPr>
        <w:rFonts w:hint="default"/>
      </w:rPr>
    </w:lvl>
  </w:abstractNum>
  <w:abstractNum w:abstractNumId="26" w15:restartNumberingAfterBreak="0">
    <w:nsid w:val="5AE07E54"/>
    <w:multiLevelType w:val="hybridMultilevel"/>
    <w:tmpl w:val="C4C0A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324D22"/>
    <w:multiLevelType w:val="singleLevel"/>
    <w:tmpl w:val="04090003"/>
    <w:lvl w:ilvl="0">
      <w:start w:val="1"/>
      <w:numFmt w:val="bullet"/>
      <w:lvlText w:val=""/>
      <w:lvlJc w:val="left"/>
      <w:pPr>
        <w:tabs>
          <w:tab w:val="num" w:pos="900"/>
        </w:tabs>
        <w:ind w:left="900" w:hanging="360"/>
      </w:pPr>
      <w:rPr>
        <w:rFonts w:ascii="Symbol" w:hAnsi="Symbol" w:hint="default"/>
      </w:rPr>
    </w:lvl>
  </w:abstractNum>
  <w:abstractNum w:abstractNumId="28" w15:restartNumberingAfterBreak="0">
    <w:nsid w:val="5C527532"/>
    <w:multiLevelType w:val="hybridMultilevel"/>
    <w:tmpl w:val="98CAEE4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D75E7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A732B4"/>
    <w:multiLevelType w:val="hybridMultilevel"/>
    <w:tmpl w:val="BB10E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F743AD"/>
    <w:multiLevelType w:val="hybridMultilevel"/>
    <w:tmpl w:val="D826E9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26DFC"/>
    <w:multiLevelType w:val="hybridMultilevel"/>
    <w:tmpl w:val="534AA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FA47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F547DB"/>
    <w:multiLevelType w:val="hybridMultilevel"/>
    <w:tmpl w:val="DAE29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4D7D82"/>
    <w:multiLevelType w:val="hybridMultilevel"/>
    <w:tmpl w:val="31B6A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A6C1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21"/>
  </w:num>
  <w:num w:numId="3">
    <w:abstractNumId w:val="24"/>
  </w:num>
  <w:num w:numId="4">
    <w:abstractNumId w:val="13"/>
  </w:num>
  <w:num w:numId="5">
    <w:abstractNumId w:val="33"/>
  </w:num>
  <w:num w:numId="6">
    <w:abstractNumId w:val="12"/>
  </w:num>
  <w:num w:numId="7">
    <w:abstractNumId w:val="25"/>
  </w:num>
  <w:num w:numId="8">
    <w:abstractNumId w:val="5"/>
  </w:num>
  <w:num w:numId="9">
    <w:abstractNumId w:val="27"/>
  </w:num>
  <w:num w:numId="10">
    <w:abstractNumId w:val="29"/>
  </w:num>
  <w:num w:numId="11">
    <w:abstractNumId w:val="15"/>
  </w:num>
  <w:num w:numId="12">
    <w:abstractNumId w:val="18"/>
  </w:num>
  <w:num w:numId="13">
    <w:abstractNumId w:val="19"/>
  </w:num>
  <w:num w:numId="14">
    <w:abstractNumId w:val="6"/>
  </w:num>
  <w:num w:numId="15">
    <w:abstractNumId w:val="14"/>
  </w:num>
  <w:num w:numId="16">
    <w:abstractNumId w:val="22"/>
  </w:num>
  <w:num w:numId="17">
    <w:abstractNumId w:val="1"/>
  </w:num>
  <w:num w:numId="18">
    <w:abstractNumId w:val="10"/>
  </w:num>
  <w:num w:numId="19">
    <w:abstractNumId w:val="7"/>
  </w:num>
  <w:num w:numId="20">
    <w:abstractNumId w:val="8"/>
  </w:num>
  <w:num w:numId="21">
    <w:abstractNumId w:val="28"/>
  </w:num>
  <w:num w:numId="22">
    <w:abstractNumId w:val="9"/>
  </w:num>
  <w:num w:numId="23">
    <w:abstractNumId w:val="30"/>
  </w:num>
  <w:num w:numId="24">
    <w:abstractNumId w:val="20"/>
  </w:num>
  <w:num w:numId="25">
    <w:abstractNumId w:val="32"/>
  </w:num>
  <w:num w:numId="26">
    <w:abstractNumId w:val="34"/>
  </w:num>
  <w:num w:numId="27">
    <w:abstractNumId w:val="35"/>
  </w:num>
  <w:num w:numId="28">
    <w:abstractNumId w:val="23"/>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6"/>
  </w:num>
  <w:num w:numId="32">
    <w:abstractNumId w:val="17"/>
  </w:num>
  <w:num w:numId="33">
    <w:abstractNumId w:val="3"/>
  </w:num>
  <w:num w:numId="34">
    <w:abstractNumId w:val="36"/>
  </w:num>
  <w:num w:numId="35">
    <w:abstractNumId w:val="16"/>
  </w:num>
  <w:num w:numId="36">
    <w:abstractNumId w:val="31"/>
  </w:num>
  <w:num w:numId="37">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9CC"/>
    <w:rsid w:val="00001D59"/>
    <w:rsid w:val="000044E8"/>
    <w:rsid w:val="00007D9A"/>
    <w:rsid w:val="0001341C"/>
    <w:rsid w:val="00013ED7"/>
    <w:rsid w:val="0001664A"/>
    <w:rsid w:val="00022122"/>
    <w:rsid w:val="0002451F"/>
    <w:rsid w:val="0003117E"/>
    <w:rsid w:val="00031E09"/>
    <w:rsid w:val="00032344"/>
    <w:rsid w:val="000352B0"/>
    <w:rsid w:val="00037897"/>
    <w:rsid w:val="00041B6F"/>
    <w:rsid w:val="00041BD2"/>
    <w:rsid w:val="00043FE1"/>
    <w:rsid w:val="000456AC"/>
    <w:rsid w:val="000464D3"/>
    <w:rsid w:val="00047FFA"/>
    <w:rsid w:val="000518BC"/>
    <w:rsid w:val="0006277A"/>
    <w:rsid w:val="000646D2"/>
    <w:rsid w:val="000647AA"/>
    <w:rsid w:val="00064FC3"/>
    <w:rsid w:val="00072A77"/>
    <w:rsid w:val="00072F64"/>
    <w:rsid w:val="000732D7"/>
    <w:rsid w:val="000803A8"/>
    <w:rsid w:val="00080848"/>
    <w:rsid w:val="00084015"/>
    <w:rsid w:val="00086F6D"/>
    <w:rsid w:val="000874C1"/>
    <w:rsid w:val="00090846"/>
    <w:rsid w:val="00090874"/>
    <w:rsid w:val="00090DB1"/>
    <w:rsid w:val="000910D3"/>
    <w:rsid w:val="00093006"/>
    <w:rsid w:val="00094D8A"/>
    <w:rsid w:val="00096877"/>
    <w:rsid w:val="000A02AA"/>
    <w:rsid w:val="000A4B91"/>
    <w:rsid w:val="000A6D40"/>
    <w:rsid w:val="000A6FAC"/>
    <w:rsid w:val="000B1BEA"/>
    <w:rsid w:val="000B1E32"/>
    <w:rsid w:val="000B1F9A"/>
    <w:rsid w:val="000B3FCF"/>
    <w:rsid w:val="000B50A7"/>
    <w:rsid w:val="000C12DF"/>
    <w:rsid w:val="000D7332"/>
    <w:rsid w:val="000D79AD"/>
    <w:rsid w:val="000E1072"/>
    <w:rsid w:val="000E1F14"/>
    <w:rsid w:val="000E2942"/>
    <w:rsid w:val="000E2D60"/>
    <w:rsid w:val="000E7C07"/>
    <w:rsid w:val="000F0336"/>
    <w:rsid w:val="000F13AA"/>
    <w:rsid w:val="00100BFC"/>
    <w:rsid w:val="00102E42"/>
    <w:rsid w:val="00102F11"/>
    <w:rsid w:val="00103A14"/>
    <w:rsid w:val="001057BC"/>
    <w:rsid w:val="00105920"/>
    <w:rsid w:val="001064F3"/>
    <w:rsid w:val="001074C2"/>
    <w:rsid w:val="0011021C"/>
    <w:rsid w:val="00115266"/>
    <w:rsid w:val="001224C9"/>
    <w:rsid w:val="0012384E"/>
    <w:rsid w:val="0012544B"/>
    <w:rsid w:val="00126A0F"/>
    <w:rsid w:val="00132EAB"/>
    <w:rsid w:val="0013489C"/>
    <w:rsid w:val="00135902"/>
    <w:rsid w:val="00137DB3"/>
    <w:rsid w:val="001408E8"/>
    <w:rsid w:val="00140D92"/>
    <w:rsid w:val="001434EC"/>
    <w:rsid w:val="00151E5B"/>
    <w:rsid w:val="00152C98"/>
    <w:rsid w:val="00153EB3"/>
    <w:rsid w:val="001550ED"/>
    <w:rsid w:val="00161050"/>
    <w:rsid w:val="00171FA6"/>
    <w:rsid w:val="00174643"/>
    <w:rsid w:val="001773B7"/>
    <w:rsid w:val="001811FC"/>
    <w:rsid w:val="00181A74"/>
    <w:rsid w:val="00186E08"/>
    <w:rsid w:val="00192726"/>
    <w:rsid w:val="001979CA"/>
    <w:rsid w:val="001A3635"/>
    <w:rsid w:val="001A5656"/>
    <w:rsid w:val="001A7DC1"/>
    <w:rsid w:val="001B0257"/>
    <w:rsid w:val="001B4848"/>
    <w:rsid w:val="001B6C39"/>
    <w:rsid w:val="001B75D1"/>
    <w:rsid w:val="001C4F94"/>
    <w:rsid w:val="001C7A0A"/>
    <w:rsid w:val="001C7EFD"/>
    <w:rsid w:val="001D3DAD"/>
    <w:rsid w:val="001E06C2"/>
    <w:rsid w:val="001E3410"/>
    <w:rsid w:val="001E3888"/>
    <w:rsid w:val="001E3D4D"/>
    <w:rsid w:val="001E4F9F"/>
    <w:rsid w:val="001F5F74"/>
    <w:rsid w:val="00200CC7"/>
    <w:rsid w:val="0020130F"/>
    <w:rsid w:val="00201740"/>
    <w:rsid w:val="00211779"/>
    <w:rsid w:val="00213BC6"/>
    <w:rsid w:val="002200BE"/>
    <w:rsid w:val="00221A24"/>
    <w:rsid w:val="00222D64"/>
    <w:rsid w:val="0022345F"/>
    <w:rsid w:val="002239CC"/>
    <w:rsid w:val="002253BC"/>
    <w:rsid w:val="0022568C"/>
    <w:rsid w:val="0022642C"/>
    <w:rsid w:val="00226593"/>
    <w:rsid w:val="002277D3"/>
    <w:rsid w:val="00235497"/>
    <w:rsid w:val="0024031F"/>
    <w:rsid w:val="00240590"/>
    <w:rsid w:val="002415B3"/>
    <w:rsid w:val="00252C9B"/>
    <w:rsid w:val="00253D2C"/>
    <w:rsid w:val="002567C8"/>
    <w:rsid w:val="00270A5B"/>
    <w:rsid w:val="00271181"/>
    <w:rsid w:val="00283182"/>
    <w:rsid w:val="002838D9"/>
    <w:rsid w:val="002842B8"/>
    <w:rsid w:val="00286BAA"/>
    <w:rsid w:val="00287343"/>
    <w:rsid w:val="00290C50"/>
    <w:rsid w:val="00292541"/>
    <w:rsid w:val="0029604C"/>
    <w:rsid w:val="00296F35"/>
    <w:rsid w:val="002A0A51"/>
    <w:rsid w:val="002B1489"/>
    <w:rsid w:val="002B50B9"/>
    <w:rsid w:val="002B564A"/>
    <w:rsid w:val="002C0226"/>
    <w:rsid w:val="002C2F4A"/>
    <w:rsid w:val="002C300A"/>
    <w:rsid w:val="002C4839"/>
    <w:rsid w:val="002D01CF"/>
    <w:rsid w:val="002D7451"/>
    <w:rsid w:val="002D7B52"/>
    <w:rsid w:val="002E0983"/>
    <w:rsid w:val="002E2C72"/>
    <w:rsid w:val="002E36CA"/>
    <w:rsid w:val="002E4292"/>
    <w:rsid w:val="002E4445"/>
    <w:rsid w:val="002E44EE"/>
    <w:rsid w:val="002E6B2E"/>
    <w:rsid w:val="002F2E5F"/>
    <w:rsid w:val="002F3C99"/>
    <w:rsid w:val="002F4806"/>
    <w:rsid w:val="002F6DFC"/>
    <w:rsid w:val="002F73EE"/>
    <w:rsid w:val="00300F0E"/>
    <w:rsid w:val="00300FAD"/>
    <w:rsid w:val="00305D52"/>
    <w:rsid w:val="00306DCD"/>
    <w:rsid w:val="00314FF2"/>
    <w:rsid w:val="00315283"/>
    <w:rsid w:val="003171B2"/>
    <w:rsid w:val="00320DE8"/>
    <w:rsid w:val="0032467B"/>
    <w:rsid w:val="00327E53"/>
    <w:rsid w:val="003332A1"/>
    <w:rsid w:val="00340716"/>
    <w:rsid w:val="0034558F"/>
    <w:rsid w:val="00345D4E"/>
    <w:rsid w:val="0034666D"/>
    <w:rsid w:val="00347757"/>
    <w:rsid w:val="00347778"/>
    <w:rsid w:val="00353A79"/>
    <w:rsid w:val="0035677C"/>
    <w:rsid w:val="0036024E"/>
    <w:rsid w:val="003615FD"/>
    <w:rsid w:val="00361F8C"/>
    <w:rsid w:val="00363218"/>
    <w:rsid w:val="00366789"/>
    <w:rsid w:val="0037043F"/>
    <w:rsid w:val="00373427"/>
    <w:rsid w:val="003747B5"/>
    <w:rsid w:val="003853A0"/>
    <w:rsid w:val="003915E7"/>
    <w:rsid w:val="00391914"/>
    <w:rsid w:val="003931C2"/>
    <w:rsid w:val="00394B99"/>
    <w:rsid w:val="00395438"/>
    <w:rsid w:val="0039544C"/>
    <w:rsid w:val="00395A6F"/>
    <w:rsid w:val="0039659C"/>
    <w:rsid w:val="00396F73"/>
    <w:rsid w:val="003A00CC"/>
    <w:rsid w:val="003A33EE"/>
    <w:rsid w:val="003A36A3"/>
    <w:rsid w:val="003A446C"/>
    <w:rsid w:val="003A54D6"/>
    <w:rsid w:val="003A5F52"/>
    <w:rsid w:val="003A7091"/>
    <w:rsid w:val="003C08DE"/>
    <w:rsid w:val="003C2198"/>
    <w:rsid w:val="003C300E"/>
    <w:rsid w:val="003C40E6"/>
    <w:rsid w:val="003C65C0"/>
    <w:rsid w:val="003C6820"/>
    <w:rsid w:val="003C760B"/>
    <w:rsid w:val="003D117D"/>
    <w:rsid w:val="003D22FD"/>
    <w:rsid w:val="003D41D6"/>
    <w:rsid w:val="003D61E7"/>
    <w:rsid w:val="003D6ED0"/>
    <w:rsid w:val="003E0061"/>
    <w:rsid w:val="003E1D69"/>
    <w:rsid w:val="003E4794"/>
    <w:rsid w:val="003E7BF0"/>
    <w:rsid w:val="003F0790"/>
    <w:rsid w:val="003F0883"/>
    <w:rsid w:val="003F0AA5"/>
    <w:rsid w:val="003F1F80"/>
    <w:rsid w:val="003F38B3"/>
    <w:rsid w:val="003F5EA5"/>
    <w:rsid w:val="004019CB"/>
    <w:rsid w:val="00406880"/>
    <w:rsid w:val="00406AC3"/>
    <w:rsid w:val="00411891"/>
    <w:rsid w:val="00413E6B"/>
    <w:rsid w:val="0041597D"/>
    <w:rsid w:val="0041650D"/>
    <w:rsid w:val="00417031"/>
    <w:rsid w:val="00422BE7"/>
    <w:rsid w:val="00423297"/>
    <w:rsid w:val="004239B8"/>
    <w:rsid w:val="00425D37"/>
    <w:rsid w:val="0042682E"/>
    <w:rsid w:val="00427945"/>
    <w:rsid w:val="0043034A"/>
    <w:rsid w:val="00432F55"/>
    <w:rsid w:val="004345A8"/>
    <w:rsid w:val="00435DD9"/>
    <w:rsid w:val="00435F2B"/>
    <w:rsid w:val="00437CD7"/>
    <w:rsid w:val="004403F6"/>
    <w:rsid w:val="004446D0"/>
    <w:rsid w:val="0044597E"/>
    <w:rsid w:val="004515CB"/>
    <w:rsid w:val="004542AB"/>
    <w:rsid w:val="00456565"/>
    <w:rsid w:val="00457B0F"/>
    <w:rsid w:val="00457CBE"/>
    <w:rsid w:val="004602AE"/>
    <w:rsid w:val="00462492"/>
    <w:rsid w:val="0046356D"/>
    <w:rsid w:val="004657C7"/>
    <w:rsid w:val="004715E7"/>
    <w:rsid w:val="00471968"/>
    <w:rsid w:val="00474C48"/>
    <w:rsid w:val="0047645F"/>
    <w:rsid w:val="00484816"/>
    <w:rsid w:val="004848B4"/>
    <w:rsid w:val="00490876"/>
    <w:rsid w:val="0049229A"/>
    <w:rsid w:val="00492BD4"/>
    <w:rsid w:val="00495F84"/>
    <w:rsid w:val="00496205"/>
    <w:rsid w:val="004A01E0"/>
    <w:rsid w:val="004A26FA"/>
    <w:rsid w:val="004A3DF9"/>
    <w:rsid w:val="004B10C3"/>
    <w:rsid w:val="004C3536"/>
    <w:rsid w:val="004C4E67"/>
    <w:rsid w:val="004C534F"/>
    <w:rsid w:val="004D14D7"/>
    <w:rsid w:val="004D2DBC"/>
    <w:rsid w:val="004D2E7F"/>
    <w:rsid w:val="004D4717"/>
    <w:rsid w:val="004D4C7B"/>
    <w:rsid w:val="004E0286"/>
    <w:rsid w:val="004E1042"/>
    <w:rsid w:val="004E1D01"/>
    <w:rsid w:val="004E43A9"/>
    <w:rsid w:val="004F0B07"/>
    <w:rsid w:val="004F409E"/>
    <w:rsid w:val="004F4F2F"/>
    <w:rsid w:val="004F563E"/>
    <w:rsid w:val="004F72AD"/>
    <w:rsid w:val="004F7879"/>
    <w:rsid w:val="0050230B"/>
    <w:rsid w:val="0050334E"/>
    <w:rsid w:val="00504C4A"/>
    <w:rsid w:val="00515515"/>
    <w:rsid w:val="00524B8C"/>
    <w:rsid w:val="00530AA4"/>
    <w:rsid w:val="005323FE"/>
    <w:rsid w:val="005338A3"/>
    <w:rsid w:val="005376C9"/>
    <w:rsid w:val="0053786B"/>
    <w:rsid w:val="00543887"/>
    <w:rsid w:val="00545D1A"/>
    <w:rsid w:val="00551162"/>
    <w:rsid w:val="005516A7"/>
    <w:rsid w:val="00552637"/>
    <w:rsid w:val="005526C7"/>
    <w:rsid w:val="005552FA"/>
    <w:rsid w:val="00560B2B"/>
    <w:rsid w:val="00561340"/>
    <w:rsid w:val="00563A53"/>
    <w:rsid w:val="005705F7"/>
    <w:rsid w:val="00573F87"/>
    <w:rsid w:val="005744A5"/>
    <w:rsid w:val="00574D74"/>
    <w:rsid w:val="00575526"/>
    <w:rsid w:val="005772DF"/>
    <w:rsid w:val="005849FA"/>
    <w:rsid w:val="00586445"/>
    <w:rsid w:val="00587167"/>
    <w:rsid w:val="00587515"/>
    <w:rsid w:val="00593EF1"/>
    <w:rsid w:val="005957AE"/>
    <w:rsid w:val="00595CC2"/>
    <w:rsid w:val="00597293"/>
    <w:rsid w:val="00597821"/>
    <w:rsid w:val="005A0B22"/>
    <w:rsid w:val="005A2C9B"/>
    <w:rsid w:val="005A5CDB"/>
    <w:rsid w:val="005A7098"/>
    <w:rsid w:val="005B2F70"/>
    <w:rsid w:val="005B44F3"/>
    <w:rsid w:val="005C5C33"/>
    <w:rsid w:val="005C7F4A"/>
    <w:rsid w:val="005D2022"/>
    <w:rsid w:val="005D3806"/>
    <w:rsid w:val="005D427F"/>
    <w:rsid w:val="005D6925"/>
    <w:rsid w:val="005E00BC"/>
    <w:rsid w:val="005E0BB5"/>
    <w:rsid w:val="005E2260"/>
    <w:rsid w:val="005E354B"/>
    <w:rsid w:val="005E5615"/>
    <w:rsid w:val="005E66E4"/>
    <w:rsid w:val="005F3809"/>
    <w:rsid w:val="005F4755"/>
    <w:rsid w:val="005F5190"/>
    <w:rsid w:val="005F7312"/>
    <w:rsid w:val="00601828"/>
    <w:rsid w:val="00601CBC"/>
    <w:rsid w:val="00602C9B"/>
    <w:rsid w:val="00603A57"/>
    <w:rsid w:val="00605791"/>
    <w:rsid w:val="00606B72"/>
    <w:rsid w:val="00607598"/>
    <w:rsid w:val="00611199"/>
    <w:rsid w:val="00613120"/>
    <w:rsid w:val="00617506"/>
    <w:rsid w:val="00617A66"/>
    <w:rsid w:val="00617E22"/>
    <w:rsid w:val="00621DEB"/>
    <w:rsid w:val="006229C9"/>
    <w:rsid w:val="00622DCD"/>
    <w:rsid w:val="0062547B"/>
    <w:rsid w:val="00630736"/>
    <w:rsid w:val="00631C4F"/>
    <w:rsid w:val="00634E9B"/>
    <w:rsid w:val="00636AFD"/>
    <w:rsid w:val="00637591"/>
    <w:rsid w:val="00640648"/>
    <w:rsid w:val="00643492"/>
    <w:rsid w:val="00645F61"/>
    <w:rsid w:val="00646E72"/>
    <w:rsid w:val="006504D4"/>
    <w:rsid w:val="00650659"/>
    <w:rsid w:val="0065411E"/>
    <w:rsid w:val="00654C27"/>
    <w:rsid w:val="006554B4"/>
    <w:rsid w:val="00657BEB"/>
    <w:rsid w:val="006607D9"/>
    <w:rsid w:val="00662990"/>
    <w:rsid w:val="006656A6"/>
    <w:rsid w:val="00673234"/>
    <w:rsid w:val="00676498"/>
    <w:rsid w:val="00680D02"/>
    <w:rsid w:val="00682385"/>
    <w:rsid w:val="006828D0"/>
    <w:rsid w:val="00682BFE"/>
    <w:rsid w:val="00682CAB"/>
    <w:rsid w:val="00683C6A"/>
    <w:rsid w:val="006872F1"/>
    <w:rsid w:val="00687A82"/>
    <w:rsid w:val="006915E1"/>
    <w:rsid w:val="006947BE"/>
    <w:rsid w:val="006A0BB1"/>
    <w:rsid w:val="006A5DAC"/>
    <w:rsid w:val="006C64AE"/>
    <w:rsid w:val="006D109C"/>
    <w:rsid w:val="006D40B0"/>
    <w:rsid w:val="006D45A4"/>
    <w:rsid w:val="006D4A73"/>
    <w:rsid w:val="006D61EC"/>
    <w:rsid w:val="006D6946"/>
    <w:rsid w:val="006D6C3F"/>
    <w:rsid w:val="006D6E48"/>
    <w:rsid w:val="006E0211"/>
    <w:rsid w:val="006E1361"/>
    <w:rsid w:val="006E4CEC"/>
    <w:rsid w:val="006E5D0E"/>
    <w:rsid w:val="006E7C33"/>
    <w:rsid w:val="006F2795"/>
    <w:rsid w:val="006F6D73"/>
    <w:rsid w:val="00700EE6"/>
    <w:rsid w:val="00703E5F"/>
    <w:rsid w:val="00705923"/>
    <w:rsid w:val="00705A00"/>
    <w:rsid w:val="00710C13"/>
    <w:rsid w:val="00712E7B"/>
    <w:rsid w:val="00712FE5"/>
    <w:rsid w:val="007159B3"/>
    <w:rsid w:val="00720C86"/>
    <w:rsid w:val="00723832"/>
    <w:rsid w:val="00725F65"/>
    <w:rsid w:val="00727530"/>
    <w:rsid w:val="007300E4"/>
    <w:rsid w:val="0073035B"/>
    <w:rsid w:val="007323D4"/>
    <w:rsid w:val="00732D64"/>
    <w:rsid w:val="00735A1A"/>
    <w:rsid w:val="007366DD"/>
    <w:rsid w:val="00737ECB"/>
    <w:rsid w:val="00740209"/>
    <w:rsid w:val="0074086B"/>
    <w:rsid w:val="007408DF"/>
    <w:rsid w:val="00740D24"/>
    <w:rsid w:val="00742A83"/>
    <w:rsid w:val="0074389F"/>
    <w:rsid w:val="00744891"/>
    <w:rsid w:val="007453F6"/>
    <w:rsid w:val="00747760"/>
    <w:rsid w:val="007477BB"/>
    <w:rsid w:val="00756855"/>
    <w:rsid w:val="00756D5D"/>
    <w:rsid w:val="00757F76"/>
    <w:rsid w:val="00757F82"/>
    <w:rsid w:val="00760B25"/>
    <w:rsid w:val="00762095"/>
    <w:rsid w:val="0076782A"/>
    <w:rsid w:val="007707EB"/>
    <w:rsid w:val="007720A3"/>
    <w:rsid w:val="007728E4"/>
    <w:rsid w:val="00780649"/>
    <w:rsid w:val="007819F4"/>
    <w:rsid w:val="00781B2C"/>
    <w:rsid w:val="00783F95"/>
    <w:rsid w:val="00784990"/>
    <w:rsid w:val="0078589E"/>
    <w:rsid w:val="0078630F"/>
    <w:rsid w:val="00787658"/>
    <w:rsid w:val="007959FB"/>
    <w:rsid w:val="00796022"/>
    <w:rsid w:val="007A4A0B"/>
    <w:rsid w:val="007A5DCB"/>
    <w:rsid w:val="007A5F11"/>
    <w:rsid w:val="007B0A2E"/>
    <w:rsid w:val="007B1F9D"/>
    <w:rsid w:val="007B35FA"/>
    <w:rsid w:val="007B7F8B"/>
    <w:rsid w:val="007C1AA4"/>
    <w:rsid w:val="007C3A86"/>
    <w:rsid w:val="007C6A50"/>
    <w:rsid w:val="007C7E1E"/>
    <w:rsid w:val="007D1B11"/>
    <w:rsid w:val="007D5B48"/>
    <w:rsid w:val="007D5BC3"/>
    <w:rsid w:val="007D6E0C"/>
    <w:rsid w:val="007E5481"/>
    <w:rsid w:val="007E630D"/>
    <w:rsid w:val="007E73BC"/>
    <w:rsid w:val="007F63F9"/>
    <w:rsid w:val="007F7AAD"/>
    <w:rsid w:val="007F7FEC"/>
    <w:rsid w:val="00801022"/>
    <w:rsid w:val="00801A47"/>
    <w:rsid w:val="008030AA"/>
    <w:rsid w:val="00803A11"/>
    <w:rsid w:val="00804EED"/>
    <w:rsid w:val="00814AA1"/>
    <w:rsid w:val="00815DDD"/>
    <w:rsid w:val="008161A1"/>
    <w:rsid w:val="0081690D"/>
    <w:rsid w:val="00820175"/>
    <w:rsid w:val="0082185D"/>
    <w:rsid w:val="00821B18"/>
    <w:rsid w:val="00825C40"/>
    <w:rsid w:val="00826905"/>
    <w:rsid w:val="00830765"/>
    <w:rsid w:val="00830DB1"/>
    <w:rsid w:val="00832FBF"/>
    <w:rsid w:val="00833370"/>
    <w:rsid w:val="00833560"/>
    <w:rsid w:val="00834F77"/>
    <w:rsid w:val="008357E2"/>
    <w:rsid w:val="008372EA"/>
    <w:rsid w:val="008423C0"/>
    <w:rsid w:val="00842B36"/>
    <w:rsid w:val="008450D1"/>
    <w:rsid w:val="00846E42"/>
    <w:rsid w:val="0084754E"/>
    <w:rsid w:val="00852102"/>
    <w:rsid w:val="00852A29"/>
    <w:rsid w:val="00854DC5"/>
    <w:rsid w:val="00857560"/>
    <w:rsid w:val="0085768D"/>
    <w:rsid w:val="008606FA"/>
    <w:rsid w:val="00862E42"/>
    <w:rsid w:val="00864B93"/>
    <w:rsid w:val="008651B0"/>
    <w:rsid w:val="008661E1"/>
    <w:rsid w:val="00867E1A"/>
    <w:rsid w:val="00871232"/>
    <w:rsid w:val="00874050"/>
    <w:rsid w:val="00874285"/>
    <w:rsid w:val="0087673A"/>
    <w:rsid w:val="00882ABC"/>
    <w:rsid w:val="0088776D"/>
    <w:rsid w:val="008910C5"/>
    <w:rsid w:val="00891294"/>
    <w:rsid w:val="00891618"/>
    <w:rsid w:val="008922FB"/>
    <w:rsid w:val="00892D5F"/>
    <w:rsid w:val="008944E1"/>
    <w:rsid w:val="00894DC9"/>
    <w:rsid w:val="00895921"/>
    <w:rsid w:val="008960DA"/>
    <w:rsid w:val="008A6EC1"/>
    <w:rsid w:val="008B09DE"/>
    <w:rsid w:val="008B3594"/>
    <w:rsid w:val="008B3E17"/>
    <w:rsid w:val="008B71E4"/>
    <w:rsid w:val="008B7ECB"/>
    <w:rsid w:val="008C08AD"/>
    <w:rsid w:val="008C69BF"/>
    <w:rsid w:val="008C729A"/>
    <w:rsid w:val="008D08FA"/>
    <w:rsid w:val="008D0FD7"/>
    <w:rsid w:val="008D241E"/>
    <w:rsid w:val="008E0828"/>
    <w:rsid w:val="008E1F69"/>
    <w:rsid w:val="008E41BB"/>
    <w:rsid w:val="008E6845"/>
    <w:rsid w:val="008E6930"/>
    <w:rsid w:val="008F089A"/>
    <w:rsid w:val="008F1C12"/>
    <w:rsid w:val="008F2F19"/>
    <w:rsid w:val="008F3697"/>
    <w:rsid w:val="008F3969"/>
    <w:rsid w:val="008F5127"/>
    <w:rsid w:val="008F5F3A"/>
    <w:rsid w:val="008F730F"/>
    <w:rsid w:val="008F7703"/>
    <w:rsid w:val="00901119"/>
    <w:rsid w:val="009011AB"/>
    <w:rsid w:val="0090165A"/>
    <w:rsid w:val="00901AEA"/>
    <w:rsid w:val="00902040"/>
    <w:rsid w:val="00902B19"/>
    <w:rsid w:val="00911196"/>
    <w:rsid w:val="00911465"/>
    <w:rsid w:val="009116CE"/>
    <w:rsid w:val="0091255F"/>
    <w:rsid w:val="00912A25"/>
    <w:rsid w:val="00912C03"/>
    <w:rsid w:val="00915660"/>
    <w:rsid w:val="009158AB"/>
    <w:rsid w:val="0092042B"/>
    <w:rsid w:val="009218BD"/>
    <w:rsid w:val="00923AB0"/>
    <w:rsid w:val="0092492E"/>
    <w:rsid w:val="00925086"/>
    <w:rsid w:val="00927330"/>
    <w:rsid w:val="00931DCD"/>
    <w:rsid w:val="00934199"/>
    <w:rsid w:val="00934739"/>
    <w:rsid w:val="00936C1A"/>
    <w:rsid w:val="00941542"/>
    <w:rsid w:val="0094526C"/>
    <w:rsid w:val="00951462"/>
    <w:rsid w:val="00952B95"/>
    <w:rsid w:val="009572AF"/>
    <w:rsid w:val="0096031C"/>
    <w:rsid w:val="00964396"/>
    <w:rsid w:val="00965A3D"/>
    <w:rsid w:val="009707C9"/>
    <w:rsid w:val="00973FCE"/>
    <w:rsid w:val="00974BF6"/>
    <w:rsid w:val="009809C8"/>
    <w:rsid w:val="00982AD5"/>
    <w:rsid w:val="009839AE"/>
    <w:rsid w:val="009850E7"/>
    <w:rsid w:val="009875E0"/>
    <w:rsid w:val="00991B36"/>
    <w:rsid w:val="0099315A"/>
    <w:rsid w:val="009A24E5"/>
    <w:rsid w:val="009B0527"/>
    <w:rsid w:val="009B4786"/>
    <w:rsid w:val="009B47C0"/>
    <w:rsid w:val="009B55F5"/>
    <w:rsid w:val="009C0729"/>
    <w:rsid w:val="009C0D8F"/>
    <w:rsid w:val="009C254A"/>
    <w:rsid w:val="009C3DC1"/>
    <w:rsid w:val="009C4846"/>
    <w:rsid w:val="009D3913"/>
    <w:rsid w:val="009D7CD9"/>
    <w:rsid w:val="009E1675"/>
    <w:rsid w:val="009F06B4"/>
    <w:rsid w:val="009F130B"/>
    <w:rsid w:val="009F1E20"/>
    <w:rsid w:val="009F31C9"/>
    <w:rsid w:val="009F329A"/>
    <w:rsid w:val="009F4D12"/>
    <w:rsid w:val="009F6407"/>
    <w:rsid w:val="00A006CF"/>
    <w:rsid w:val="00A02924"/>
    <w:rsid w:val="00A02E3E"/>
    <w:rsid w:val="00A039A8"/>
    <w:rsid w:val="00A04835"/>
    <w:rsid w:val="00A120DC"/>
    <w:rsid w:val="00A1271F"/>
    <w:rsid w:val="00A15E4A"/>
    <w:rsid w:val="00A15EFD"/>
    <w:rsid w:val="00A255D1"/>
    <w:rsid w:val="00A25CA4"/>
    <w:rsid w:val="00A2606B"/>
    <w:rsid w:val="00A30402"/>
    <w:rsid w:val="00A31B1D"/>
    <w:rsid w:val="00A32B21"/>
    <w:rsid w:val="00A33F54"/>
    <w:rsid w:val="00A36D47"/>
    <w:rsid w:val="00A3710B"/>
    <w:rsid w:val="00A37DD1"/>
    <w:rsid w:val="00A4095C"/>
    <w:rsid w:val="00A442EE"/>
    <w:rsid w:val="00A463A2"/>
    <w:rsid w:val="00A57EDD"/>
    <w:rsid w:val="00A620A5"/>
    <w:rsid w:val="00A62298"/>
    <w:rsid w:val="00A630D7"/>
    <w:rsid w:val="00A637BD"/>
    <w:rsid w:val="00A64EB5"/>
    <w:rsid w:val="00A65703"/>
    <w:rsid w:val="00A6683F"/>
    <w:rsid w:val="00A75B37"/>
    <w:rsid w:val="00A76EDD"/>
    <w:rsid w:val="00A82246"/>
    <w:rsid w:val="00A82F76"/>
    <w:rsid w:val="00A8548F"/>
    <w:rsid w:val="00A862C2"/>
    <w:rsid w:val="00A944B1"/>
    <w:rsid w:val="00A94C12"/>
    <w:rsid w:val="00A96A35"/>
    <w:rsid w:val="00AA10B6"/>
    <w:rsid w:val="00AA56E8"/>
    <w:rsid w:val="00AA63E0"/>
    <w:rsid w:val="00AA6994"/>
    <w:rsid w:val="00AA79DF"/>
    <w:rsid w:val="00AB4D28"/>
    <w:rsid w:val="00AB59F7"/>
    <w:rsid w:val="00AB5EE1"/>
    <w:rsid w:val="00AC0561"/>
    <w:rsid w:val="00AC187C"/>
    <w:rsid w:val="00AC2E39"/>
    <w:rsid w:val="00AC571B"/>
    <w:rsid w:val="00AC61E6"/>
    <w:rsid w:val="00AD2BDC"/>
    <w:rsid w:val="00AD3771"/>
    <w:rsid w:val="00AD3C74"/>
    <w:rsid w:val="00AE6105"/>
    <w:rsid w:val="00AE7589"/>
    <w:rsid w:val="00AF0926"/>
    <w:rsid w:val="00B01AD0"/>
    <w:rsid w:val="00B01BC6"/>
    <w:rsid w:val="00B02054"/>
    <w:rsid w:val="00B0298E"/>
    <w:rsid w:val="00B056C4"/>
    <w:rsid w:val="00B05A69"/>
    <w:rsid w:val="00B07F47"/>
    <w:rsid w:val="00B10352"/>
    <w:rsid w:val="00B10DE1"/>
    <w:rsid w:val="00B140B2"/>
    <w:rsid w:val="00B169A1"/>
    <w:rsid w:val="00B20FBB"/>
    <w:rsid w:val="00B22754"/>
    <w:rsid w:val="00B22EC3"/>
    <w:rsid w:val="00B243F5"/>
    <w:rsid w:val="00B33E7E"/>
    <w:rsid w:val="00B41A53"/>
    <w:rsid w:val="00B437E9"/>
    <w:rsid w:val="00B5065C"/>
    <w:rsid w:val="00B5106A"/>
    <w:rsid w:val="00B524FD"/>
    <w:rsid w:val="00B5303A"/>
    <w:rsid w:val="00B57812"/>
    <w:rsid w:val="00B65726"/>
    <w:rsid w:val="00B658CF"/>
    <w:rsid w:val="00B65CC7"/>
    <w:rsid w:val="00B65DBB"/>
    <w:rsid w:val="00B67780"/>
    <w:rsid w:val="00B712F7"/>
    <w:rsid w:val="00B71524"/>
    <w:rsid w:val="00B71CBC"/>
    <w:rsid w:val="00B71F24"/>
    <w:rsid w:val="00B72FE3"/>
    <w:rsid w:val="00B737B1"/>
    <w:rsid w:val="00B742B2"/>
    <w:rsid w:val="00B76C89"/>
    <w:rsid w:val="00B859B2"/>
    <w:rsid w:val="00B86021"/>
    <w:rsid w:val="00B86E52"/>
    <w:rsid w:val="00B8788D"/>
    <w:rsid w:val="00B918E7"/>
    <w:rsid w:val="00B9610F"/>
    <w:rsid w:val="00BA550F"/>
    <w:rsid w:val="00BB4F1C"/>
    <w:rsid w:val="00BB7384"/>
    <w:rsid w:val="00BC1D5E"/>
    <w:rsid w:val="00BC2083"/>
    <w:rsid w:val="00BC7238"/>
    <w:rsid w:val="00BD686C"/>
    <w:rsid w:val="00BD7D48"/>
    <w:rsid w:val="00BE092E"/>
    <w:rsid w:val="00BE350F"/>
    <w:rsid w:val="00BE442E"/>
    <w:rsid w:val="00BE568F"/>
    <w:rsid w:val="00BF053D"/>
    <w:rsid w:val="00BF0A85"/>
    <w:rsid w:val="00BF186B"/>
    <w:rsid w:val="00BF79BD"/>
    <w:rsid w:val="00C02FBE"/>
    <w:rsid w:val="00C057D8"/>
    <w:rsid w:val="00C11108"/>
    <w:rsid w:val="00C13B35"/>
    <w:rsid w:val="00C13F5A"/>
    <w:rsid w:val="00C14AB3"/>
    <w:rsid w:val="00C153D4"/>
    <w:rsid w:val="00C16278"/>
    <w:rsid w:val="00C1678D"/>
    <w:rsid w:val="00C17582"/>
    <w:rsid w:val="00C20862"/>
    <w:rsid w:val="00C22360"/>
    <w:rsid w:val="00C256C5"/>
    <w:rsid w:val="00C316EE"/>
    <w:rsid w:val="00C34F7C"/>
    <w:rsid w:val="00C35D8D"/>
    <w:rsid w:val="00C36157"/>
    <w:rsid w:val="00C36EEA"/>
    <w:rsid w:val="00C43845"/>
    <w:rsid w:val="00C43A09"/>
    <w:rsid w:val="00C44E8A"/>
    <w:rsid w:val="00C45188"/>
    <w:rsid w:val="00C45B16"/>
    <w:rsid w:val="00C46BC3"/>
    <w:rsid w:val="00C46DC2"/>
    <w:rsid w:val="00C47C1A"/>
    <w:rsid w:val="00C54DE6"/>
    <w:rsid w:val="00C55C6F"/>
    <w:rsid w:val="00C55C9C"/>
    <w:rsid w:val="00C55CEC"/>
    <w:rsid w:val="00C57B52"/>
    <w:rsid w:val="00C57F4F"/>
    <w:rsid w:val="00C63429"/>
    <w:rsid w:val="00C714ED"/>
    <w:rsid w:val="00C731A8"/>
    <w:rsid w:val="00C734FA"/>
    <w:rsid w:val="00C75863"/>
    <w:rsid w:val="00C76050"/>
    <w:rsid w:val="00C84522"/>
    <w:rsid w:val="00C929E3"/>
    <w:rsid w:val="00C947C9"/>
    <w:rsid w:val="00C94EA6"/>
    <w:rsid w:val="00C94EC5"/>
    <w:rsid w:val="00C95F0E"/>
    <w:rsid w:val="00C9783D"/>
    <w:rsid w:val="00CA1E96"/>
    <w:rsid w:val="00CA3BD2"/>
    <w:rsid w:val="00CA4CE7"/>
    <w:rsid w:val="00CA52CA"/>
    <w:rsid w:val="00CA72D3"/>
    <w:rsid w:val="00CA7843"/>
    <w:rsid w:val="00CB023F"/>
    <w:rsid w:val="00CB4F2D"/>
    <w:rsid w:val="00CC0503"/>
    <w:rsid w:val="00CC0E0E"/>
    <w:rsid w:val="00CC51D1"/>
    <w:rsid w:val="00CD0A3A"/>
    <w:rsid w:val="00CD0C09"/>
    <w:rsid w:val="00CD1A2C"/>
    <w:rsid w:val="00CD397E"/>
    <w:rsid w:val="00CD48FB"/>
    <w:rsid w:val="00CD56FD"/>
    <w:rsid w:val="00CD649D"/>
    <w:rsid w:val="00CE0F39"/>
    <w:rsid w:val="00CE40A7"/>
    <w:rsid w:val="00CE6B84"/>
    <w:rsid w:val="00CE6F97"/>
    <w:rsid w:val="00CF73D3"/>
    <w:rsid w:val="00D018DD"/>
    <w:rsid w:val="00D02399"/>
    <w:rsid w:val="00D02B5E"/>
    <w:rsid w:val="00D203BE"/>
    <w:rsid w:val="00D21E1A"/>
    <w:rsid w:val="00D22D8C"/>
    <w:rsid w:val="00D2512F"/>
    <w:rsid w:val="00D26339"/>
    <w:rsid w:val="00D30480"/>
    <w:rsid w:val="00D326BA"/>
    <w:rsid w:val="00D33B17"/>
    <w:rsid w:val="00D41DDF"/>
    <w:rsid w:val="00D43CCB"/>
    <w:rsid w:val="00D44276"/>
    <w:rsid w:val="00D47EF6"/>
    <w:rsid w:val="00D52C75"/>
    <w:rsid w:val="00D5494D"/>
    <w:rsid w:val="00D5610F"/>
    <w:rsid w:val="00D66205"/>
    <w:rsid w:val="00D67F2A"/>
    <w:rsid w:val="00D7244F"/>
    <w:rsid w:val="00D72981"/>
    <w:rsid w:val="00D8366F"/>
    <w:rsid w:val="00D83F74"/>
    <w:rsid w:val="00D85C4D"/>
    <w:rsid w:val="00D86502"/>
    <w:rsid w:val="00D937F3"/>
    <w:rsid w:val="00D93DFC"/>
    <w:rsid w:val="00D9489D"/>
    <w:rsid w:val="00D957E9"/>
    <w:rsid w:val="00DA3CFA"/>
    <w:rsid w:val="00DA6134"/>
    <w:rsid w:val="00DA7042"/>
    <w:rsid w:val="00DB1080"/>
    <w:rsid w:val="00DB2E37"/>
    <w:rsid w:val="00DB6BF6"/>
    <w:rsid w:val="00DC37AE"/>
    <w:rsid w:val="00DC3BD3"/>
    <w:rsid w:val="00DC724F"/>
    <w:rsid w:val="00DD0765"/>
    <w:rsid w:val="00DD092E"/>
    <w:rsid w:val="00DD1426"/>
    <w:rsid w:val="00DD3250"/>
    <w:rsid w:val="00DD354B"/>
    <w:rsid w:val="00DD4C6B"/>
    <w:rsid w:val="00DE0018"/>
    <w:rsid w:val="00DE2288"/>
    <w:rsid w:val="00DE31D0"/>
    <w:rsid w:val="00DE3545"/>
    <w:rsid w:val="00DE5AA8"/>
    <w:rsid w:val="00DE62E4"/>
    <w:rsid w:val="00DE6A35"/>
    <w:rsid w:val="00DE6B42"/>
    <w:rsid w:val="00DF0702"/>
    <w:rsid w:val="00DF1F9F"/>
    <w:rsid w:val="00DF3613"/>
    <w:rsid w:val="00DF3DB7"/>
    <w:rsid w:val="00DF4B47"/>
    <w:rsid w:val="00DF7A18"/>
    <w:rsid w:val="00E02D61"/>
    <w:rsid w:val="00E1381A"/>
    <w:rsid w:val="00E13AD9"/>
    <w:rsid w:val="00E15C08"/>
    <w:rsid w:val="00E17CD8"/>
    <w:rsid w:val="00E2113C"/>
    <w:rsid w:val="00E22E20"/>
    <w:rsid w:val="00E27594"/>
    <w:rsid w:val="00E3420A"/>
    <w:rsid w:val="00E35351"/>
    <w:rsid w:val="00E37ED3"/>
    <w:rsid w:val="00E47CCF"/>
    <w:rsid w:val="00E718A5"/>
    <w:rsid w:val="00E728A0"/>
    <w:rsid w:val="00E7291E"/>
    <w:rsid w:val="00E75CD9"/>
    <w:rsid w:val="00E76804"/>
    <w:rsid w:val="00E803F1"/>
    <w:rsid w:val="00E804EF"/>
    <w:rsid w:val="00E816FC"/>
    <w:rsid w:val="00E81748"/>
    <w:rsid w:val="00E819EC"/>
    <w:rsid w:val="00E81B77"/>
    <w:rsid w:val="00E91AD2"/>
    <w:rsid w:val="00E92108"/>
    <w:rsid w:val="00E9281E"/>
    <w:rsid w:val="00E93035"/>
    <w:rsid w:val="00E93ECE"/>
    <w:rsid w:val="00E9431C"/>
    <w:rsid w:val="00E94624"/>
    <w:rsid w:val="00E97098"/>
    <w:rsid w:val="00EA02E4"/>
    <w:rsid w:val="00EA389D"/>
    <w:rsid w:val="00EA4F8A"/>
    <w:rsid w:val="00EA65D3"/>
    <w:rsid w:val="00EB6788"/>
    <w:rsid w:val="00EB7FD4"/>
    <w:rsid w:val="00EC2D83"/>
    <w:rsid w:val="00EC355F"/>
    <w:rsid w:val="00EC5421"/>
    <w:rsid w:val="00EC6F56"/>
    <w:rsid w:val="00EC7BB0"/>
    <w:rsid w:val="00ED1C53"/>
    <w:rsid w:val="00ED73EF"/>
    <w:rsid w:val="00EE1A2E"/>
    <w:rsid w:val="00EE230E"/>
    <w:rsid w:val="00EE2925"/>
    <w:rsid w:val="00EE390C"/>
    <w:rsid w:val="00EE4129"/>
    <w:rsid w:val="00EF0AB9"/>
    <w:rsid w:val="00EF4016"/>
    <w:rsid w:val="00EF547F"/>
    <w:rsid w:val="00EF55A4"/>
    <w:rsid w:val="00EF64E4"/>
    <w:rsid w:val="00EF74F2"/>
    <w:rsid w:val="00F01815"/>
    <w:rsid w:val="00F01E9A"/>
    <w:rsid w:val="00F06947"/>
    <w:rsid w:val="00F07D65"/>
    <w:rsid w:val="00F10EE4"/>
    <w:rsid w:val="00F14D4C"/>
    <w:rsid w:val="00F155E8"/>
    <w:rsid w:val="00F1597D"/>
    <w:rsid w:val="00F15980"/>
    <w:rsid w:val="00F16952"/>
    <w:rsid w:val="00F20651"/>
    <w:rsid w:val="00F213F4"/>
    <w:rsid w:val="00F23E59"/>
    <w:rsid w:val="00F248D0"/>
    <w:rsid w:val="00F3017F"/>
    <w:rsid w:val="00F44A5C"/>
    <w:rsid w:val="00F45A22"/>
    <w:rsid w:val="00F47564"/>
    <w:rsid w:val="00F51D99"/>
    <w:rsid w:val="00F543E3"/>
    <w:rsid w:val="00F5568B"/>
    <w:rsid w:val="00F56409"/>
    <w:rsid w:val="00F56EBD"/>
    <w:rsid w:val="00F60A1C"/>
    <w:rsid w:val="00F6279E"/>
    <w:rsid w:val="00F63C0B"/>
    <w:rsid w:val="00F63D22"/>
    <w:rsid w:val="00F65664"/>
    <w:rsid w:val="00F66F27"/>
    <w:rsid w:val="00F67044"/>
    <w:rsid w:val="00F732BE"/>
    <w:rsid w:val="00F80AF2"/>
    <w:rsid w:val="00F818D9"/>
    <w:rsid w:val="00F84188"/>
    <w:rsid w:val="00F8721E"/>
    <w:rsid w:val="00F903CA"/>
    <w:rsid w:val="00F942E3"/>
    <w:rsid w:val="00F9649F"/>
    <w:rsid w:val="00FA007F"/>
    <w:rsid w:val="00FA0292"/>
    <w:rsid w:val="00FA0BF6"/>
    <w:rsid w:val="00FA1301"/>
    <w:rsid w:val="00FA25A7"/>
    <w:rsid w:val="00FA70DA"/>
    <w:rsid w:val="00FA75EE"/>
    <w:rsid w:val="00FB04B3"/>
    <w:rsid w:val="00FB11BA"/>
    <w:rsid w:val="00FB266B"/>
    <w:rsid w:val="00FB345F"/>
    <w:rsid w:val="00FB39BE"/>
    <w:rsid w:val="00FB6F52"/>
    <w:rsid w:val="00FC2B60"/>
    <w:rsid w:val="00FC36DC"/>
    <w:rsid w:val="00FC3BF3"/>
    <w:rsid w:val="00FC4801"/>
    <w:rsid w:val="00FC4951"/>
    <w:rsid w:val="00FC4C78"/>
    <w:rsid w:val="00FC4E47"/>
    <w:rsid w:val="00FC590A"/>
    <w:rsid w:val="00FD024A"/>
    <w:rsid w:val="00FD15C3"/>
    <w:rsid w:val="00FD1C9E"/>
    <w:rsid w:val="00FD25C1"/>
    <w:rsid w:val="00FD5F99"/>
    <w:rsid w:val="00FE0656"/>
    <w:rsid w:val="00FE3878"/>
    <w:rsid w:val="00FF201B"/>
    <w:rsid w:val="00FF2A3A"/>
    <w:rsid w:val="00FF5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FBDA5"/>
  <w15:docId w15:val="{2B8AEBD3-0E4A-428D-BA05-3F245972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tabs>
        <w:tab w:val="left" w:pos="360"/>
      </w:tabs>
      <w:jc w:val="center"/>
      <w:outlineLvl w:val="2"/>
    </w:pPr>
    <w:rPr>
      <w:b/>
      <w:sz w:val="28"/>
    </w:rPr>
  </w:style>
  <w:style w:type="paragraph" w:styleId="Heading4">
    <w:name w:val="heading 4"/>
    <w:basedOn w:val="Normal"/>
    <w:next w:val="Normal"/>
    <w:qFormat/>
    <w:pPr>
      <w:keepNext/>
      <w:tabs>
        <w:tab w:val="left" w:pos="360"/>
      </w:tabs>
      <w:jc w:val="center"/>
      <w:outlineLvl w:val="3"/>
    </w:pPr>
    <w:rPr>
      <w:b/>
      <w:sz w:val="24"/>
      <w:u w:val="single"/>
    </w:rPr>
  </w:style>
  <w:style w:type="paragraph" w:styleId="Heading5">
    <w:name w:val="heading 5"/>
    <w:basedOn w:val="Normal"/>
    <w:next w:val="Normal"/>
    <w:qFormat/>
    <w:pPr>
      <w:keepNext/>
      <w:tabs>
        <w:tab w:val="left" w:pos="5400"/>
        <w:tab w:val="left" w:pos="5580"/>
      </w:tabs>
      <w:outlineLvl w:val="4"/>
    </w:pPr>
    <w:rPr>
      <w:sz w:val="24"/>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shd w:val="pct20" w:color="auto" w:fill="FFFFFF"/>
      <w:jc w:val="center"/>
      <w:outlineLvl w:val="7"/>
    </w:pPr>
    <w:rPr>
      <w:b/>
      <w:sz w:val="24"/>
    </w:rPr>
  </w:style>
  <w:style w:type="paragraph" w:styleId="Heading9">
    <w:name w:val="heading 9"/>
    <w:basedOn w:val="Normal"/>
    <w:next w:val="Normal"/>
    <w:qFormat/>
    <w:pPr>
      <w:keepNext/>
      <w:jc w:val="center"/>
      <w:outlineLvl w:val="8"/>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b/>
      <w:sz w:val="28"/>
    </w:rPr>
  </w:style>
  <w:style w:type="paragraph" w:styleId="BodyText">
    <w:name w:val="Body Text"/>
    <w:basedOn w:val="Normal"/>
    <w:pPr>
      <w:tabs>
        <w:tab w:val="left" w:pos="360"/>
      </w:tabs>
    </w:pPr>
    <w:rPr>
      <w:sz w:val="24"/>
    </w:rPr>
  </w:style>
  <w:style w:type="paragraph" w:styleId="BodyText2">
    <w:name w:val="Body Text 2"/>
    <w:basedOn w:val="Normal"/>
    <w:pPr>
      <w:pBdr>
        <w:top w:val="single" w:sz="4" w:space="1" w:color="auto"/>
        <w:left w:val="single" w:sz="4" w:space="4" w:color="auto"/>
        <w:bottom w:val="single" w:sz="4" w:space="0" w:color="auto"/>
        <w:right w:val="single" w:sz="4" w:space="4" w:color="auto"/>
      </w:pBdr>
    </w:pPr>
    <w:rPr>
      <w:b/>
      <w:sz w:val="24"/>
    </w:rPr>
  </w:style>
  <w:style w:type="paragraph" w:styleId="BodyTextIndent">
    <w:name w:val="Body Text Indent"/>
    <w:basedOn w:val="Normal"/>
    <w:pPr>
      <w:ind w:left="380"/>
    </w:pPr>
    <w:rPr>
      <w:sz w:val="28"/>
    </w:rPr>
  </w:style>
  <w:style w:type="paragraph" w:styleId="BodyTextIndent2">
    <w:name w:val="Body Text Indent 2"/>
    <w:basedOn w:val="Normal"/>
    <w:pPr>
      <w:ind w:left="720" w:hanging="720"/>
    </w:pPr>
    <w:rPr>
      <w:sz w:val="24"/>
    </w:rPr>
  </w:style>
  <w:style w:type="paragraph" w:styleId="BodyTextIndent3">
    <w:name w:val="Body Text Indent 3"/>
    <w:basedOn w:val="Normal"/>
    <w:pPr>
      <w:ind w:left="360" w:hanging="36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b/>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standard">
    <w:name w:val="standard"/>
    <w:basedOn w:val="Normal"/>
    <w:pPr>
      <w:numPr>
        <w:numId w:val="12"/>
      </w:numPr>
    </w:pPr>
  </w:style>
  <w:style w:type="paragraph" w:customStyle="1" w:styleId="body">
    <w:name w:val="body"/>
    <w:basedOn w:val="Normal"/>
    <w:pPr>
      <w:spacing w:before="100" w:beforeAutospacing="1" w:after="100" w:afterAutospacing="1"/>
    </w:pPr>
    <w:rPr>
      <w:rFonts w:ascii="Verdana" w:hAnsi="Verdana"/>
      <w:sz w:val="24"/>
      <w:szCs w:val="24"/>
    </w:rPr>
  </w:style>
  <w:style w:type="paragraph" w:styleId="NormalWeb">
    <w:name w:val="Normal (Web)"/>
    <w:basedOn w:val="Normal"/>
    <w:uiPriority w:val="99"/>
    <w:pPr>
      <w:spacing w:before="100" w:beforeAutospacing="1" w:after="100" w:afterAutospacing="1"/>
    </w:pPr>
    <w:rPr>
      <w:sz w:val="24"/>
      <w:szCs w:val="24"/>
    </w:rPr>
  </w:style>
  <w:style w:type="character" w:customStyle="1" w:styleId="body1">
    <w:name w:val="body1"/>
    <w:rPr>
      <w:rFonts w:ascii="Verdana" w:hAnsi="Verdana" w:hint="default"/>
      <w:sz w:val="24"/>
      <w:szCs w:val="24"/>
    </w:rPr>
  </w:style>
  <w:style w:type="character" w:styleId="Emphasis">
    <w:name w:val="Emphasis"/>
    <w:qFormat/>
    <w:rPr>
      <w:i/>
      <w:iCs/>
    </w:rPr>
  </w:style>
  <w:style w:type="paragraph" w:styleId="BalloonText">
    <w:name w:val="Balloon Text"/>
    <w:basedOn w:val="Normal"/>
    <w:semiHidden/>
    <w:rsid w:val="0062547B"/>
    <w:rPr>
      <w:rFonts w:ascii="Tahoma" w:hAnsi="Tahoma" w:cs="Tahoma"/>
      <w:sz w:val="16"/>
      <w:szCs w:val="16"/>
    </w:rPr>
  </w:style>
  <w:style w:type="table" w:styleId="TableGrid">
    <w:name w:val="Table Grid"/>
    <w:basedOn w:val="TableNormal"/>
    <w:rsid w:val="002E2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2108"/>
    <w:pPr>
      <w:autoSpaceDE w:val="0"/>
      <w:autoSpaceDN w:val="0"/>
      <w:adjustRightInd w:val="0"/>
    </w:pPr>
    <w:rPr>
      <w:rFonts w:ascii="Arial" w:hAnsi="Arial" w:cs="Arial"/>
      <w:color w:val="000000"/>
      <w:sz w:val="24"/>
      <w:szCs w:val="24"/>
    </w:rPr>
  </w:style>
  <w:style w:type="paragraph" w:customStyle="1" w:styleId="11pt">
    <w:name w:val="11 pt"/>
    <w:aliases w:val="Bold,Underline"/>
    <w:basedOn w:val="Normal"/>
    <w:link w:val="11ptChar"/>
    <w:rsid w:val="00821B18"/>
    <w:rPr>
      <w:b/>
      <w:sz w:val="22"/>
      <w:szCs w:val="22"/>
      <w:u w:val="single"/>
    </w:rPr>
  </w:style>
  <w:style w:type="character" w:customStyle="1" w:styleId="11ptChar">
    <w:name w:val="11 pt Char"/>
    <w:aliases w:val="Bold Char,Underline Char Char"/>
    <w:link w:val="11pt"/>
    <w:rsid w:val="00821B18"/>
    <w:rPr>
      <w:b/>
      <w:sz w:val="22"/>
      <w:szCs w:val="22"/>
      <w:u w:val="single"/>
      <w:lang w:val="en-US" w:eastAsia="en-US" w:bidi="ar-SA"/>
    </w:rPr>
  </w:style>
  <w:style w:type="character" w:styleId="FollowedHyperlink">
    <w:name w:val="FollowedHyperlink"/>
    <w:rsid w:val="0081690D"/>
    <w:rPr>
      <w:color w:val="800080"/>
      <w:u w:val="single"/>
    </w:rPr>
  </w:style>
  <w:style w:type="character" w:customStyle="1" w:styleId="bindingblock1">
    <w:name w:val="bindingblock1"/>
    <w:basedOn w:val="DefaultParagraphFont"/>
    <w:rsid w:val="00C55C6F"/>
  </w:style>
  <w:style w:type="character" w:customStyle="1" w:styleId="binding1">
    <w:name w:val="binding1"/>
    <w:rsid w:val="00C55C6F"/>
    <w:rPr>
      <w:b/>
      <w:bCs/>
    </w:rPr>
  </w:style>
  <w:style w:type="character" w:styleId="CommentReference">
    <w:name w:val="annotation reference"/>
    <w:semiHidden/>
    <w:rsid w:val="00F3017F"/>
    <w:rPr>
      <w:sz w:val="16"/>
      <w:szCs w:val="16"/>
    </w:rPr>
  </w:style>
  <w:style w:type="paragraph" w:styleId="CommentText">
    <w:name w:val="annotation text"/>
    <w:basedOn w:val="Normal"/>
    <w:semiHidden/>
    <w:rsid w:val="00F3017F"/>
  </w:style>
  <w:style w:type="paragraph" w:styleId="CommentSubject">
    <w:name w:val="annotation subject"/>
    <w:basedOn w:val="CommentText"/>
    <w:next w:val="CommentText"/>
    <w:semiHidden/>
    <w:rsid w:val="00F3017F"/>
    <w:rPr>
      <w:b/>
      <w:bCs/>
    </w:rPr>
  </w:style>
  <w:style w:type="paragraph" w:customStyle="1" w:styleId="Body0">
    <w:name w:val="Body"/>
    <w:basedOn w:val="Normal"/>
    <w:rsid w:val="00AA56E8"/>
    <w:pPr>
      <w:spacing w:after="120"/>
    </w:pPr>
    <w:rPr>
      <w:sz w:val="24"/>
    </w:rPr>
  </w:style>
  <w:style w:type="paragraph" w:styleId="ListParagraph">
    <w:name w:val="List Paragraph"/>
    <w:basedOn w:val="Normal"/>
    <w:uiPriority w:val="34"/>
    <w:qFormat/>
    <w:rsid w:val="0029604C"/>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223">
      <w:bodyDiv w:val="1"/>
      <w:marLeft w:val="0"/>
      <w:marRight w:val="0"/>
      <w:marTop w:val="0"/>
      <w:marBottom w:val="0"/>
      <w:divBdr>
        <w:top w:val="none" w:sz="0" w:space="0" w:color="auto"/>
        <w:left w:val="none" w:sz="0" w:space="0" w:color="auto"/>
        <w:bottom w:val="none" w:sz="0" w:space="0" w:color="auto"/>
        <w:right w:val="none" w:sz="0" w:space="0" w:color="auto"/>
      </w:divBdr>
    </w:div>
    <w:div w:id="203757299">
      <w:bodyDiv w:val="1"/>
      <w:marLeft w:val="0"/>
      <w:marRight w:val="0"/>
      <w:marTop w:val="0"/>
      <w:marBottom w:val="0"/>
      <w:divBdr>
        <w:top w:val="none" w:sz="0" w:space="0" w:color="auto"/>
        <w:left w:val="none" w:sz="0" w:space="0" w:color="auto"/>
        <w:bottom w:val="none" w:sz="0" w:space="0" w:color="auto"/>
        <w:right w:val="none" w:sz="0" w:space="0" w:color="auto"/>
      </w:divBdr>
      <w:divsChild>
        <w:div w:id="1194804239">
          <w:marLeft w:val="0"/>
          <w:marRight w:val="0"/>
          <w:marTop w:val="0"/>
          <w:marBottom w:val="0"/>
          <w:divBdr>
            <w:top w:val="none" w:sz="0" w:space="0" w:color="auto"/>
            <w:left w:val="none" w:sz="0" w:space="0" w:color="auto"/>
            <w:bottom w:val="none" w:sz="0" w:space="0" w:color="auto"/>
            <w:right w:val="none" w:sz="0" w:space="0" w:color="auto"/>
          </w:divBdr>
          <w:divsChild>
            <w:div w:id="8884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6977">
      <w:bodyDiv w:val="1"/>
      <w:marLeft w:val="0"/>
      <w:marRight w:val="0"/>
      <w:marTop w:val="0"/>
      <w:marBottom w:val="0"/>
      <w:divBdr>
        <w:top w:val="none" w:sz="0" w:space="0" w:color="auto"/>
        <w:left w:val="none" w:sz="0" w:space="0" w:color="auto"/>
        <w:bottom w:val="none" w:sz="0" w:space="0" w:color="auto"/>
        <w:right w:val="none" w:sz="0" w:space="0" w:color="auto"/>
      </w:divBdr>
    </w:div>
    <w:div w:id="931816449">
      <w:bodyDiv w:val="1"/>
      <w:marLeft w:val="0"/>
      <w:marRight w:val="0"/>
      <w:marTop w:val="0"/>
      <w:marBottom w:val="0"/>
      <w:divBdr>
        <w:top w:val="none" w:sz="0" w:space="0" w:color="auto"/>
        <w:left w:val="none" w:sz="0" w:space="0" w:color="auto"/>
        <w:bottom w:val="none" w:sz="0" w:space="0" w:color="auto"/>
        <w:right w:val="none" w:sz="0" w:space="0" w:color="auto"/>
      </w:divBdr>
      <w:divsChild>
        <w:div w:id="847720846">
          <w:marLeft w:val="0"/>
          <w:marRight w:val="0"/>
          <w:marTop w:val="0"/>
          <w:marBottom w:val="0"/>
          <w:divBdr>
            <w:top w:val="none" w:sz="0" w:space="0" w:color="auto"/>
            <w:left w:val="none" w:sz="0" w:space="0" w:color="auto"/>
            <w:bottom w:val="none" w:sz="0" w:space="0" w:color="auto"/>
            <w:right w:val="none" w:sz="0" w:space="0" w:color="auto"/>
          </w:divBdr>
          <w:divsChild>
            <w:div w:id="1988240831">
              <w:marLeft w:val="0"/>
              <w:marRight w:val="0"/>
              <w:marTop w:val="0"/>
              <w:marBottom w:val="0"/>
              <w:divBdr>
                <w:top w:val="none" w:sz="0" w:space="0" w:color="auto"/>
                <w:left w:val="none" w:sz="0" w:space="0" w:color="auto"/>
                <w:bottom w:val="none" w:sz="0" w:space="0" w:color="auto"/>
                <w:right w:val="none" w:sz="0" w:space="0" w:color="auto"/>
              </w:divBdr>
              <w:divsChild>
                <w:div w:id="10151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96004">
      <w:bodyDiv w:val="1"/>
      <w:marLeft w:val="0"/>
      <w:marRight w:val="0"/>
      <w:marTop w:val="0"/>
      <w:marBottom w:val="0"/>
      <w:divBdr>
        <w:top w:val="none" w:sz="0" w:space="0" w:color="auto"/>
        <w:left w:val="none" w:sz="0" w:space="0" w:color="auto"/>
        <w:bottom w:val="none" w:sz="0" w:space="0" w:color="auto"/>
        <w:right w:val="none" w:sz="0" w:space="0" w:color="auto"/>
      </w:divBdr>
    </w:div>
    <w:div w:id="1291204493">
      <w:bodyDiv w:val="1"/>
      <w:marLeft w:val="0"/>
      <w:marRight w:val="0"/>
      <w:marTop w:val="0"/>
      <w:marBottom w:val="0"/>
      <w:divBdr>
        <w:top w:val="none" w:sz="0" w:space="0" w:color="auto"/>
        <w:left w:val="none" w:sz="0" w:space="0" w:color="auto"/>
        <w:bottom w:val="none" w:sz="0" w:space="0" w:color="auto"/>
        <w:right w:val="none" w:sz="0" w:space="0" w:color="auto"/>
      </w:divBdr>
      <w:divsChild>
        <w:div w:id="1104498902">
          <w:marLeft w:val="0"/>
          <w:marRight w:val="0"/>
          <w:marTop w:val="0"/>
          <w:marBottom w:val="0"/>
          <w:divBdr>
            <w:top w:val="none" w:sz="0" w:space="0" w:color="auto"/>
            <w:left w:val="none" w:sz="0" w:space="0" w:color="auto"/>
            <w:bottom w:val="none" w:sz="0" w:space="0" w:color="auto"/>
            <w:right w:val="none" w:sz="0" w:space="0" w:color="auto"/>
          </w:divBdr>
          <w:divsChild>
            <w:div w:id="1028292595">
              <w:marLeft w:val="0"/>
              <w:marRight w:val="0"/>
              <w:marTop w:val="0"/>
              <w:marBottom w:val="0"/>
              <w:divBdr>
                <w:top w:val="none" w:sz="0" w:space="0" w:color="auto"/>
                <w:left w:val="none" w:sz="0" w:space="0" w:color="auto"/>
                <w:bottom w:val="none" w:sz="0" w:space="0" w:color="auto"/>
                <w:right w:val="none" w:sz="0" w:space="0" w:color="auto"/>
              </w:divBdr>
              <w:divsChild>
                <w:div w:id="737364485">
                  <w:marLeft w:val="0"/>
                  <w:marRight w:val="0"/>
                  <w:marTop w:val="0"/>
                  <w:marBottom w:val="0"/>
                  <w:divBdr>
                    <w:top w:val="none" w:sz="0" w:space="0" w:color="auto"/>
                    <w:left w:val="none" w:sz="0" w:space="0" w:color="auto"/>
                    <w:bottom w:val="none" w:sz="0" w:space="0" w:color="auto"/>
                    <w:right w:val="none" w:sz="0" w:space="0" w:color="auto"/>
                  </w:divBdr>
                  <w:divsChild>
                    <w:div w:id="1893039220">
                      <w:marLeft w:val="0"/>
                      <w:marRight w:val="0"/>
                      <w:marTop w:val="0"/>
                      <w:marBottom w:val="0"/>
                      <w:divBdr>
                        <w:top w:val="none" w:sz="0" w:space="0" w:color="auto"/>
                        <w:left w:val="none" w:sz="0" w:space="0" w:color="auto"/>
                        <w:bottom w:val="none" w:sz="0" w:space="0" w:color="auto"/>
                        <w:right w:val="none" w:sz="0" w:space="0" w:color="auto"/>
                      </w:divBdr>
                      <w:divsChild>
                        <w:div w:id="1882133258">
                          <w:marLeft w:val="0"/>
                          <w:marRight w:val="0"/>
                          <w:marTop w:val="0"/>
                          <w:marBottom w:val="0"/>
                          <w:divBdr>
                            <w:top w:val="none" w:sz="0" w:space="0" w:color="auto"/>
                            <w:left w:val="none" w:sz="0" w:space="0" w:color="auto"/>
                            <w:bottom w:val="none" w:sz="0" w:space="0" w:color="auto"/>
                            <w:right w:val="none" w:sz="0" w:space="0" w:color="auto"/>
                          </w:divBdr>
                          <w:divsChild>
                            <w:div w:id="8778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oe.state.in.us/lmmp/pdf/retentionpolicy.pdf" TargetMode="External"/><Relationship Id="rId18" Type="http://schemas.openxmlformats.org/officeDocument/2006/relationships/oleObject" Target="embeddings/Microsoft_Word_97_-_2003_Document.doc"/><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oe.state.in.us/lmmp/enl.html" TargetMode="Externa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state.in.us/lmmp/specialeducationreferrals.html" TargetMode="External"/><Relationship Id="rId20" Type="http://schemas.openxmlformats.org/officeDocument/2006/relationships/oleObject" Target="embeddings/Microsoft_Word_97_-_2003_Document1.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http://www.wida.us"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tknoblauch@eacs.k12.in.us" TargetMode="External"/><Relationship Id="rId14" Type="http://schemas.openxmlformats.org/officeDocument/2006/relationships/image" Target="media/image3.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0D664-7136-49C8-A5C3-6FA86F97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9114</Words>
  <Characters>51952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Metropolitan School District of Lawrence Township</vt:lpstr>
    </vt:vector>
  </TitlesOfParts>
  <Company> </Company>
  <LinksUpToDate>false</LinksUpToDate>
  <CharactersWithSpaces>60945</CharactersWithSpaces>
  <SharedDoc>false</SharedDoc>
  <HLinks>
    <vt:vector size="30" baseType="variant">
      <vt:variant>
        <vt:i4>7012456</vt:i4>
      </vt:variant>
      <vt:variant>
        <vt:i4>96</vt:i4>
      </vt:variant>
      <vt:variant>
        <vt:i4>0</vt:i4>
      </vt:variant>
      <vt:variant>
        <vt:i4>5</vt:i4>
      </vt:variant>
      <vt:variant>
        <vt:lpwstr>http://www.doe.state.in.us/lmmp/specialeducationreferrals.html</vt:lpwstr>
      </vt:variant>
      <vt:variant>
        <vt:lpwstr/>
      </vt:variant>
      <vt:variant>
        <vt:i4>2228320</vt:i4>
      </vt:variant>
      <vt:variant>
        <vt:i4>90</vt:i4>
      </vt:variant>
      <vt:variant>
        <vt:i4>0</vt:i4>
      </vt:variant>
      <vt:variant>
        <vt:i4>5</vt:i4>
      </vt:variant>
      <vt:variant>
        <vt:lpwstr>http://www.doe.state.in.us/lmmp/pdf/retentionpolicy.pdf</vt:lpwstr>
      </vt:variant>
      <vt:variant>
        <vt:lpwstr/>
      </vt:variant>
      <vt:variant>
        <vt:i4>2031642</vt:i4>
      </vt:variant>
      <vt:variant>
        <vt:i4>87</vt:i4>
      </vt:variant>
      <vt:variant>
        <vt:i4>0</vt:i4>
      </vt:variant>
      <vt:variant>
        <vt:i4>5</vt:i4>
      </vt:variant>
      <vt:variant>
        <vt:lpwstr>http://www.doe.state.in.us/lmmp/enl.html</vt:lpwstr>
      </vt:variant>
      <vt:variant>
        <vt:lpwstr/>
      </vt:variant>
      <vt:variant>
        <vt:i4>6619181</vt:i4>
      </vt:variant>
      <vt:variant>
        <vt:i4>3</vt:i4>
      </vt:variant>
      <vt:variant>
        <vt:i4>0</vt:i4>
      </vt:variant>
      <vt:variant>
        <vt:i4>5</vt:i4>
      </vt:variant>
      <vt:variant>
        <vt:lpwstr>http://www.wida.us/</vt:lpwstr>
      </vt:variant>
      <vt:variant>
        <vt:lpwstr/>
      </vt:variant>
      <vt:variant>
        <vt:i4>2555923</vt:i4>
      </vt:variant>
      <vt:variant>
        <vt:i4>0</vt:i4>
      </vt:variant>
      <vt:variant>
        <vt:i4>0</vt:i4>
      </vt:variant>
      <vt:variant>
        <vt:i4>5</vt:i4>
      </vt:variant>
      <vt:variant>
        <vt:lpwstr>mailto:tknoblauch@eacs.k12.in.us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School District of Lawrence Township</dc:title>
  <dc:subject/>
  <dc:creator>MSD of Lawrence Township</dc:creator>
  <cp:keywords/>
  <dc:description/>
  <cp:lastModifiedBy>Jillian DePew</cp:lastModifiedBy>
  <cp:revision>5</cp:revision>
  <cp:lastPrinted>2016-08-09T17:52:00Z</cp:lastPrinted>
  <dcterms:created xsi:type="dcterms:W3CDTF">2016-08-09T17:43:00Z</dcterms:created>
  <dcterms:modified xsi:type="dcterms:W3CDTF">2022-10-03T13:59:00Z</dcterms:modified>
</cp:coreProperties>
</file>